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8" w:rsidRDefault="004B5F98" w:rsidP="001B1025">
      <w:pPr>
        <w:spacing w:after="0"/>
        <w:jc w:val="center"/>
        <w:rPr>
          <w:b/>
          <w:smallCaps/>
          <w:color w:val="1F3864" w:themeColor="accent1" w:themeShade="80"/>
          <w:sz w:val="28"/>
          <w:szCs w:val="28"/>
        </w:rPr>
      </w:pPr>
    </w:p>
    <w:p w:rsidR="004B5F98" w:rsidRPr="004B5F98" w:rsidRDefault="004B5F98" w:rsidP="004B5F98">
      <w:pPr>
        <w:spacing w:after="0"/>
        <w:jc w:val="center"/>
        <w:rPr>
          <w:b/>
          <w:smallCaps/>
          <w:color w:val="1F3864" w:themeColor="accent1" w:themeShade="80"/>
          <w:sz w:val="28"/>
          <w:szCs w:val="28"/>
          <w:lang w:val="ro-RO"/>
        </w:rPr>
      </w:pPr>
      <w:r w:rsidRPr="004B5F98">
        <w:rPr>
          <w:b/>
          <w:smallCaps/>
          <w:color w:val="1F3864" w:themeColor="accent1" w:themeShade="80"/>
          <w:sz w:val="28"/>
          <w:szCs w:val="28"/>
          <w:lang w:val="ro-RO"/>
        </w:rPr>
        <w:t xml:space="preserve">AGENDA </w:t>
      </w:r>
    </w:p>
    <w:p w:rsidR="004B5F98" w:rsidRPr="004B5F98" w:rsidRDefault="004B5F98" w:rsidP="004B5F98">
      <w:pPr>
        <w:spacing w:after="0"/>
        <w:jc w:val="center"/>
        <w:rPr>
          <w:b/>
          <w:smallCaps/>
          <w:color w:val="1F3864" w:themeColor="accent1" w:themeShade="80"/>
          <w:sz w:val="28"/>
          <w:szCs w:val="28"/>
          <w:lang w:val="ro-RO"/>
        </w:rPr>
      </w:pPr>
      <w:r w:rsidRPr="004B5F98">
        <w:rPr>
          <w:b/>
          <w:smallCaps/>
          <w:color w:val="1F3864" w:themeColor="accent1" w:themeShade="80"/>
          <w:sz w:val="28"/>
          <w:szCs w:val="28"/>
          <w:lang w:val="ro-RO"/>
        </w:rPr>
        <w:t>Programul de instruire în domeniul educației mediatice</w:t>
      </w:r>
    </w:p>
    <w:p w:rsidR="004B5F98" w:rsidRPr="004B5F98" w:rsidRDefault="004B5F98" w:rsidP="004B5F98">
      <w:pPr>
        <w:spacing w:after="0"/>
        <w:jc w:val="center"/>
        <w:rPr>
          <w:b/>
          <w:smallCaps/>
          <w:color w:val="1F3864" w:themeColor="accent1" w:themeShade="80"/>
          <w:sz w:val="28"/>
          <w:szCs w:val="28"/>
          <w:lang w:val="ro-RO"/>
        </w:rPr>
      </w:pPr>
      <w:r w:rsidRPr="004B5F98">
        <w:rPr>
          <w:b/>
          <w:smallCaps/>
          <w:color w:val="1F3864" w:themeColor="accent1" w:themeShade="80"/>
          <w:sz w:val="28"/>
          <w:szCs w:val="28"/>
          <w:lang w:val="ro-RO"/>
        </w:rPr>
        <w:t xml:space="preserve">pentru bibliotecari </w:t>
      </w:r>
      <w:r>
        <w:rPr>
          <w:b/>
          <w:smallCaps/>
          <w:color w:val="1F3864" w:themeColor="accent1" w:themeShade="80"/>
          <w:sz w:val="28"/>
          <w:szCs w:val="28"/>
          <w:lang w:val="ro-RO"/>
        </w:rPr>
        <w:t>(ToT for librarians)</w:t>
      </w:r>
    </w:p>
    <w:p w:rsidR="004B5F98" w:rsidRPr="004B5F98" w:rsidRDefault="004B5F98" w:rsidP="004B5F98">
      <w:pPr>
        <w:spacing w:after="0"/>
        <w:jc w:val="center"/>
        <w:rPr>
          <w:b/>
          <w:smallCaps/>
          <w:color w:val="1F3864" w:themeColor="accent1" w:themeShade="80"/>
          <w:sz w:val="28"/>
          <w:szCs w:val="28"/>
          <w:lang w:val="ro-RO"/>
        </w:rPr>
      </w:pPr>
      <w:r w:rsidRPr="004B5F98">
        <w:rPr>
          <w:b/>
          <w:smallCaps/>
          <w:color w:val="1F3864" w:themeColor="accent1" w:themeShade="80"/>
          <w:sz w:val="28"/>
          <w:szCs w:val="28"/>
          <w:lang w:val="ro-RO"/>
        </w:rPr>
        <w:t>Obiectiv general: formarea competenței media a dibliotecarilor din Republica Moldova</w:t>
      </w:r>
    </w:p>
    <w:p w:rsidR="001B1025" w:rsidRDefault="00A3710F" w:rsidP="004B5F98">
      <w:pPr>
        <w:spacing w:after="0"/>
        <w:jc w:val="center"/>
        <w:rPr>
          <w:b/>
          <w:smallCaps/>
          <w:color w:val="1F3864" w:themeColor="accent1" w:themeShade="80"/>
          <w:sz w:val="28"/>
          <w:szCs w:val="28"/>
          <w:lang w:val="ro-RO"/>
        </w:rPr>
      </w:pPr>
      <w:r>
        <w:rPr>
          <w:b/>
          <w:bCs/>
          <w:smallCaps/>
          <w:color w:val="1F3864" w:themeColor="accent1" w:themeShade="80"/>
          <w:sz w:val="28"/>
          <w:szCs w:val="28"/>
        </w:rPr>
        <w:t>Expert</w:t>
      </w:r>
      <w:r w:rsidR="004B5F98">
        <w:rPr>
          <w:b/>
          <w:bCs/>
          <w:smallCaps/>
          <w:color w:val="1F3864" w:themeColor="accent1" w:themeShade="80"/>
          <w:sz w:val="28"/>
          <w:szCs w:val="28"/>
        </w:rPr>
        <w:t xml:space="preserve"> Natalia </w:t>
      </w:r>
      <w:proofErr w:type="spellStart"/>
      <w:r w:rsidR="004B5F98">
        <w:rPr>
          <w:b/>
          <w:bCs/>
          <w:smallCaps/>
          <w:color w:val="1F3864" w:themeColor="accent1" w:themeShade="80"/>
          <w:sz w:val="28"/>
          <w:szCs w:val="28"/>
        </w:rPr>
        <w:t>Grîu</w:t>
      </w:r>
      <w:proofErr w:type="spellEnd"/>
    </w:p>
    <w:p w:rsidR="001B1025" w:rsidRDefault="001B1025" w:rsidP="001B1025">
      <w:pPr>
        <w:spacing w:after="0"/>
        <w:jc w:val="center"/>
        <w:rPr>
          <w:i/>
          <w:smallCaps/>
          <w:color w:val="1F3864" w:themeColor="accent1" w:themeShade="80"/>
          <w:lang w:val="ro-RO"/>
        </w:rPr>
      </w:pPr>
    </w:p>
    <w:p w:rsidR="00882C08" w:rsidRPr="00882C08" w:rsidRDefault="00882C08" w:rsidP="001B1025">
      <w:pPr>
        <w:spacing w:after="0"/>
        <w:jc w:val="center"/>
        <w:rPr>
          <w:i/>
          <w:smallCaps/>
          <w:color w:val="1F3864" w:themeColor="accent1" w:themeShade="80"/>
          <w:lang w:val="ro-RO"/>
        </w:rPr>
      </w:pPr>
      <w:r w:rsidRPr="00882C08">
        <w:rPr>
          <w:i/>
          <w:smallCaps/>
          <w:color w:val="1F3864" w:themeColor="accent1" w:themeShade="80"/>
          <w:lang w:val="ro-RO"/>
        </w:rPr>
        <w:t>Chisinau</w:t>
      </w:r>
    </w:p>
    <w:p w:rsidR="00882C08" w:rsidRPr="001B1025" w:rsidRDefault="004B5F98" w:rsidP="001B1025">
      <w:pPr>
        <w:spacing w:after="0"/>
        <w:jc w:val="center"/>
        <w:rPr>
          <w:i/>
          <w:smallCaps/>
          <w:color w:val="1F3864" w:themeColor="accent1" w:themeShade="80"/>
          <w:lang w:val="ro-RO"/>
        </w:rPr>
      </w:pPr>
      <w:r>
        <w:rPr>
          <w:bCs/>
          <w:smallCaps/>
          <w:color w:val="1F3864" w:themeColor="accent1" w:themeShade="80"/>
        </w:rPr>
        <w:t xml:space="preserve">3-5 </w:t>
      </w:r>
      <w:proofErr w:type="spellStart"/>
      <w:r>
        <w:rPr>
          <w:bCs/>
          <w:smallCaps/>
          <w:color w:val="1F3864" w:themeColor="accent1" w:themeShade="80"/>
        </w:rPr>
        <w:t>aprilie</w:t>
      </w:r>
      <w:proofErr w:type="spellEnd"/>
      <w:r>
        <w:rPr>
          <w:bCs/>
          <w:smallCaps/>
          <w:color w:val="1F3864" w:themeColor="accent1" w:themeShade="80"/>
        </w:rPr>
        <w:t xml:space="preserve"> </w:t>
      </w:r>
      <w:r w:rsidR="001B1025" w:rsidRPr="001B1025">
        <w:rPr>
          <w:bCs/>
          <w:smallCaps/>
          <w:color w:val="1F3864" w:themeColor="accent1" w:themeShade="80"/>
        </w:rPr>
        <w:t>201</w:t>
      </w:r>
      <w:r>
        <w:rPr>
          <w:bCs/>
          <w:smallCaps/>
          <w:color w:val="1F3864" w:themeColor="accent1" w:themeShade="80"/>
        </w:rPr>
        <w:t>9</w:t>
      </w:r>
    </w:p>
    <w:tbl>
      <w:tblPr>
        <w:tblStyle w:val="a5"/>
        <w:tblW w:w="10350" w:type="dxa"/>
        <w:tblInd w:w="-5" w:type="dxa"/>
        <w:tblLayout w:type="fixed"/>
        <w:tblLook w:val="04A0"/>
      </w:tblPr>
      <w:tblGrid>
        <w:gridCol w:w="1440"/>
        <w:gridCol w:w="8910"/>
      </w:tblGrid>
      <w:tr w:rsidR="000D67F7" w:rsidTr="003D5445">
        <w:tc>
          <w:tcPr>
            <w:tcW w:w="10350" w:type="dxa"/>
            <w:gridSpan w:val="2"/>
            <w:shd w:val="clear" w:color="auto" w:fill="1F3864" w:themeFill="accent1" w:themeFillShade="80"/>
            <w:vAlign w:val="center"/>
          </w:tcPr>
          <w:p w:rsidR="000D67F7" w:rsidRDefault="00806B2A" w:rsidP="001B1025">
            <w:pPr>
              <w:spacing w:before="120" w:after="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>
              <w:br w:type="page"/>
            </w:r>
            <w:r w:rsidR="004B5F98">
              <w:rPr>
                <w:b/>
                <w:smallCaps/>
                <w:color w:val="FFFFFF" w:themeColor="background1"/>
                <w:sz w:val="28"/>
                <w:szCs w:val="28"/>
                <w:lang w:val="ro-RO"/>
              </w:rPr>
              <w:t>ziua 1</w:t>
            </w:r>
            <w:r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| </w:t>
            </w:r>
            <w:r w:rsidR="004B5F98"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3 </w:t>
            </w:r>
            <w:proofErr w:type="spellStart"/>
            <w:r w:rsidR="004B5F98">
              <w:rPr>
                <w:b/>
                <w:smallCaps/>
                <w:color w:val="FFFFFF" w:themeColor="background1"/>
                <w:sz w:val="28"/>
                <w:szCs w:val="28"/>
              </w:rPr>
              <w:t>aprilie</w:t>
            </w:r>
            <w:proofErr w:type="spellEnd"/>
            <w:r w:rsidR="004B5F98">
              <w:rPr>
                <w:b/>
                <w:smallCaps/>
                <w:color w:val="FFFFFF" w:themeColor="background1"/>
                <w:sz w:val="28"/>
                <w:szCs w:val="28"/>
              </w:rPr>
              <w:t>, 2019</w:t>
            </w:r>
          </w:p>
        </w:tc>
      </w:tr>
      <w:tr w:rsidR="000D67F7" w:rsidTr="004B5F98">
        <w:trPr>
          <w:trHeight w:val="1980"/>
        </w:trPr>
        <w:tc>
          <w:tcPr>
            <w:tcW w:w="1440" w:type="dxa"/>
            <w:vAlign w:val="center"/>
          </w:tcPr>
          <w:p w:rsidR="000D67F7" w:rsidRDefault="00882C08" w:rsidP="003D5445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9:30-11:</w:t>
            </w:r>
            <w:r w:rsidR="004B5F9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vAlign w:val="center"/>
          </w:tcPr>
          <w:p w:rsidR="004B5F98" w:rsidRDefault="004B5F98" w:rsidP="00882C08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 xml:space="preserve">Sesiunea I </w:t>
            </w:r>
          </w:p>
          <w:p w:rsidR="004B5F98" w:rsidRPr="004B5F98" w:rsidRDefault="004B5F98" w:rsidP="004B5F98">
            <w:pPr>
              <w:pStyle w:val="ListParagraph1"/>
              <w:numPr>
                <w:ilvl w:val="0"/>
                <w:numId w:val="14"/>
              </w:numPr>
              <w:spacing w:after="0"/>
              <w:rPr>
                <w:sz w:val="21"/>
                <w:szCs w:val="21"/>
                <w:lang w:val="ro-RO"/>
              </w:rPr>
            </w:pPr>
            <w:r w:rsidRPr="004B5F98">
              <w:rPr>
                <w:sz w:val="21"/>
                <w:szCs w:val="21"/>
                <w:lang w:val="ro-RO"/>
              </w:rPr>
              <w:t>Prezentarea obiectivelor de formare</w:t>
            </w:r>
          </w:p>
          <w:p w:rsidR="004B5F98" w:rsidRPr="004B5F98" w:rsidRDefault="004B5F98" w:rsidP="004B5F98">
            <w:pPr>
              <w:pStyle w:val="ListParagraph1"/>
              <w:numPr>
                <w:ilvl w:val="0"/>
                <w:numId w:val="14"/>
              </w:numPr>
              <w:spacing w:after="0"/>
              <w:rPr>
                <w:sz w:val="21"/>
                <w:szCs w:val="21"/>
                <w:lang w:val="ro-RO"/>
              </w:rPr>
            </w:pPr>
            <w:r w:rsidRPr="004B5F98">
              <w:rPr>
                <w:sz w:val="21"/>
                <w:szCs w:val="21"/>
                <w:lang w:val="ro-RO"/>
              </w:rPr>
              <w:t>Așteptări. Temeri</w:t>
            </w:r>
          </w:p>
          <w:p w:rsidR="00AB4334" w:rsidRPr="00E87F2B" w:rsidRDefault="004B5F98" w:rsidP="00911267">
            <w:pPr>
              <w:pStyle w:val="ListParagraph1"/>
              <w:numPr>
                <w:ilvl w:val="0"/>
                <w:numId w:val="14"/>
              </w:numPr>
              <w:spacing w:after="0"/>
              <w:rPr>
                <w:sz w:val="21"/>
                <w:szCs w:val="21"/>
              </w:rPr>
            </w:pPr>
            <w:r w:rsidRPr="00911267">
              <w:rPr>
                <w:sz w:val="21"/>
                <w:szCs w:val="21"/>
                <w:lang w:val="ro-RO"/>
              </w:rPr>
              <w:t>Consolidarea comunității de învățare</w:t>
            </w:r>
          </w:p>
        </w:tc>
      </w:tr>
      <w:tr w:rsidR="004B5F98" w:rsidTr="003D5445">
        <w:trPr>
          <w:trHeight w:val="510"/>
        </w:trPr>
        <w:tc>
          <w:tcPr>
            <w:tcW w:w="1440" w:type="dxa"/>
            <w:vAlign w:val="center"/>
          </w:tcPr>
          <w:p w:rsidR="004B5F98" w:rsidRDefault="004B5F98" w:rsidP="003D5445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11:00 -11:30 </w:t>
            </w:r>
          </w:p>
        </w:tc>
        <w:tc>
          <w:tcPr>
            <w:tcW w:w="8910" w:type="dxa"/>
            <w:vAlign w:val="center"/>
          </w:tcPr>
          <w:p w:rsidR="00911267" w:rsidRDefault="00911267" w:rsidP="00A3710F">
            <w:pPr>
              <w:pStyle w:val="ListParagraph1"/>
              <w:spacing w:after="0"/>
              <w:ind w:left="0"/>
              <w:rPr>
                <w:sz w:val="21"/>
                <w:szCs w:val="21"/>
              </w:rPr>
            </w:pPr>
          </w:p>
          <w:p w:rsidR="004B5F98" w:rsidRDefault="004B5F98" w:rsidP="00A3710F">
            <w:pPr>
              <w:pStyle w:val="ListParagraph1"/>
              <w:spacing w:after="0"/>
              <w:ind w:left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4B5F98">
              <w:rPr>
                <w:sz w:val="21"/>
                <w:szCs w:val="21"/>
                <w:lang w:val="ro-RO"/>
              </w:rPr>
              <w:t>Evaluare inițială</w:t>
            </w:r>
          </w:p>
          <w:p w:rsidR="00911267" w:rsidRDefault="00911267" w:rsidP="00A3710F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</w:tc>
      </w:tr>
      <w:tr w:rsidR="000D67F7" w:rsidTr="003D5445">
        <w:tc>
          <w:tcPr>
            <w:tcW w:w="1440" w:type="dxa"/>
            <w:shd w:val="clear" w:color="auto" w:fill="D9E2F3" w:themeFill="accent1" w:themeFillTint="33"/>
            <w:vAlign w:val="center"/>
          </w:tcPr>
          <w:p w:rsidR="000D67F7" w:rsidRDefault="00882C08" w:rsidP="00882C08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</w:t>
            </w:r>
            <w:r w:rsidR="00911267"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-11:5</w:t>
            </w:r>
            <w:r w:rsidR="00911267"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shd w:val="clear" w:color="auto" w:fill="D9E2F3" w:themeFill="accent1" w:themeFillTint="33"/>
            <w:vAlign w:val="center"/>
          </w:tcPr>
          <w:p w:rsidR="000D67F7" w:rsidRDefault="00911267" w:rsidP="003D5445">
            <w:pPr>
              <w:spacing w:after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Pauză de socializare</w:t>
            </w:r>
          </w:p>
        </w:tc>
      </w:tr>
      <w:tr w:rsidR="000D67F7" w:rsidTr="003D5445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D67F7" w:rsidRDefault="0000235C" w:rsidP="0000235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11:5</w:t>
            </w:r>
            <w:r w:rsidR="00911267">
              <w:rPr>
                <w:sz w:val="21"/>
                <w:szCs w:val="21"/>
              </w:rPr>
              <w:t>0</w:t>
            </w:r>
            <w:r w:rsidR="00806B2A">
              <w:rPr>
                <w:sz w:val="21"/>
                <w:szCs w:val="21"/>
              </w:rPr>
              <w:t>-13:</w:t>
            </w:r>
            <w:r w:rsidR="00911267">
              <w:rPr>
                <w:sz w:val="21"/>
                <w:szCs w:val="21"/>
              </w:rPr>
              <w:t>3</w:t>
            </w:r>
            <w:r w:rsidR="00806B2A"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:rsidR="00911267" w:rsidRDefault="00911267" w:rsidP="0000235C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911267" w:rsidRDefault="00911267" w:rsidP="0000235C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II</w:t>
            </w:r>
          </w:p>
          <w:p w:rsidR="00911267" w:rsidRDefault="00911267" w:rsidP="00911267">
            <w:pPr>
              <w:pStyle w:val="ListParagraph1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proofErr w:type="spellStart"/>
            <w:r w:rsidRPr="00911267">
              <w:rPr>
                <w:sz w:val="21"/>
                <w:szCs w:val="21"/>
              </w:rPr>
              <w:t>Actualizarea</w:t>
            </w:r>
            <w:proofErr w:type="spellEnd"/>
            <w:r w:rsidRPr="00911267">
              <w:rPr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sz w:val="21"/>
                <w:szCs w:val="21"/>
              </w:rPr>
              <w:t>cunoștințelor</w:t>
            </w:r>
            <w:proofErr w:type="spellEnd"/>
            <w:r w:rsidRPr="00911267">
              <w:rPr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sz w:val="21"/>
                <w:szCs w:val="21"/>
              </w:rPr>
              <w:t>inerente</w:t>
            </w:r>
            <w:proofErr w:type="spellEnd"/>
            <w:r w:rsidRPr="00911267">
              <w:rPr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sz w:val="21"/>
                <w:szCs w:val="21"/>
              </w:rPr>
              <w:t>domeniului</w:t>
            </w:r>
            <w:proofErr w:type="spellEnd"/>
            <w:r w:rsidRPr="00911267">
              <w:rPr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sz w:val="21"/>
                <w:szCs w:val="21"/>
              </w:rPr>
              <w:t>educație</w:t>
            </w:r>
            <w:proofErr w:type="spellEnd"/>
            <w:r w:rsidRPr="00911267">
              <w:rPr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sz w:val="21"/>
                <w:szCs w:val="21"/>
              </w:rPr>
              <w:t>pentru</w:t>
            </w:r>
            <w:proofErr w:type="spellEnd"/>
            <w:r w:rsidRPr="00911267">
              <w:rPr>
                <w:sz w:val="21"/>
                <w:szCs w:val="21"/>
              </w:rPr>
              <w:t xml:space="preserve"> media</w:t>
            </w:r>
          </w:p>
          <w:p w:rsidR="00911267" w:rsidRPr="00911267" w:rsidRDefault="00911267" w:rsidP="00911267">
            <w:pPr>
              <w:pStyle w:val="ListParagraph1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proofErr w:type="spellStart"/>
            <w:r w:rsidRPr="00911267">
              <w:rPr>
                <w:sz w:val="21"/>
                <w:szCs w:val="21"/>
              </w:rPr>
              <w:t>Ce</w:t>
            </w:r>
            <w:proofErr w:type="spellEnd"/>
            <w:r w:rsidRPr="00911267">
              <w:rPr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sz w:val="21"/>
                <w:szCs w:val="21"/>
              </w:rPr>
              <w:t>este</w:t>
            </w:r>
            <w:proofErr w:type="spellEnd"/>
            <w:r w:rsidRPr="00911267">
              <w:rPr>
                <w:sz w:val="21"/>
                <w:szCs w:val="21"/>
              </w:rPr>
              <w:t xml:space="preserve"> mass-media? </w:t>
            </w:r>
          </w:p>
          <w:p w:rsidR="001B1025" w:rsidRPr="00911267" w:rsidRDefault="009D4D9D" w:rsidP="0000235C">
            <w:pPr>
              <w:pStyle w:val="ListParagraph1"/>
              <w:spacing w:after="0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0D67F7" w:rsidTr="003D5445">
        <w:tc>
          <w:tcPr>
            <w:tcW w:w="1440" w:type="dxa"/>
            <w:shd w:val="clear" w:color="auto" w:fill="D9E2F3" w:themeFill="accent1" w:themeFillTint="33"/>
            <w:vAlign w:val="center"/>
          </w:tcPr>
          <w:p w:rsidR="000D67F7" w:rsidRDefault="00806B2A" w:rsidP="003D5445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</w:t>
            </w:r>
            <w:r w:rsidR="0091126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0-14:</w:t>
            </w:r>
            <w:r w:rsidR="0091126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shd w:val="clear" w:color="auto" w:fill="D9E2F3" w:themeFill="accent1" w:themeFillTint="33"/>
            <w:vAlign w:val="center"/>
          </w:tcPr>
          <w:p w:rsidR="000D67F7" w:rsidRDefault="00911267" w:rsidP="003D5445">
            <w:pPr>
              <w:spacing w:after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Prânz</w:t>
            </w:r>
          </w:p>
        </w:tc>
      </w:tr>
      <w:tr w:rsidR="000D67F7" w:rsidTr="003D5445">
        <w:tc>
          <w:tcPr>
            <w:tcW w:w="1440" w:type="dxa"/>
            <w:vAlign w:val="center"/>
          </w:tcPr>
          <w:p w:rsidR="000D67F7" w:rsidRDefault="0000235C" w:rsidP="003D5445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</w:t>
            </w:r>
            <w:r w:rsidR="0091126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0-1</w:t>
            </w:r>
            <w:r w:rsidR="0091126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:</w:t>
            </w:r>
            <w:r w:rsidR="00911267">
              <w:rPr>
                <w:sz w:val="21"/>
                <w:szCs w:val="21"/>
              </w:rPr>
              <w:t>0</w:t>
            </w:r>
            <w:r w:rsidR="00806B2A"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vAlign w:val="center"/>
          </w:tcPr>
          <w:p w:rsidR="00911267" w:rsidRDefault="00911267" w:rsidP="003D5445">
            <w:pPr>
              <w:spacing w:after="0"/>
              <w:rPr>
                <w:b/>
                <w:sz w:val="21"/>
                <w:szCs w:val="21"/>
                <w:lang w:val="ro-RO"/>
              </w:rPr>
            </w:pPr>
          </w:p>
          <w:p w:rsidR="001B1025" w:rsidRDefault="00911267" w:rsidP="00911267">
            <w:pPr>
              <w:spacing w:after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III</w:t>
            </w:r>
          </w:p>
          <w:p w:rsidR="00911267" w:rsidRDefault="00911267" w:rsidP="00911267">
            <w:pPr>
              <w:spacing w:after="0"/>
              <w:rPr>
                <w:b/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          </w:t>
            </w:r>
            <w:r w:rsidRPr="00911267">
              <w:rPr>
                <w:sz w:val="21"/>
                <w:szCs w:val="21"/>
                <w:lang w:val="ro-RO"/>
              </w:rPr>
              <w:t>ABC-ul media: mijloacele și funcțiile mass-mediei</w:t>
            </w:r>
          </w:p>
          <w:p w:rsidR="00911267" w:rsidRPr="0000235C" w:rsidRDefault="00911267" w:rsidP="00911267">
            <w:pPr>
              <w:spacing w:after="0"/>
              <w:rPr>
                <w:sz w:val="21"/>
                <w:szCs w:val="21"/>
              </w:rPr>
            </w:pPr>
          </w:p>
        </w:tc>
      </w:tr>
      <w:tr w:rsidR="0000235C" w:rsidTr="0000235C">
        <w:tc>
          <w:tcPr>
            <w:tcW w:w="1440" w:type="dxa"/>
            <w:shd w:val="clear" w:color="auto" w:fill="D9E2F3" w:themeFill="accent1" w:themeFillTint="33"/>
            <w:vAlign w:val="center"/>
          </w:tcPr>
          <w:p w:rsidR="0000235C" w:rsidRDefault="0000235C" w:rsidP="0000235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126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:</w:t>
            </w:r>
            <w:r w:rsidR="00911267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0-1</w:t>
            </w:r>
            <w:r w:rsidR="0091126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:</w:t>
            </w:r>
            <w:r w:rsidR="0091126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8910" w:type="dxa"/>
            <w:shd w:val="clear" w:color="auto" w:fill="D9E2F3" w:themeFill="accent1" w:themeFillTint="33"/>
            <w:vAlign w:val="center"/>
          </w:tcPr>
          <w:p w:rsidR="0000235C" w:rsidRDefault="00911267" w:rsidP="0000235C">
            <w:pPr>
              <w:spacing w:after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Pauză de socializare</w:t>
            </w:r>
          </w:p>
        </w:tc>
      </w:tr>
      <w:tr w:rsidR="0000235C" w:rsidTr="00911267">
        <w:trPr>
          <w:trHeight w:val="1575"/>
        </w:trPr>
        <w:tc>
          <w:tcPr>
            <w:tcW w:w="1440" w:type="dxa"/>
            <w:vAlign w:val="center"/>
          </w:tcPr>
          <w:p w:rsidR="0000235C" w:rsidRDefault="0000235C" w:rsidP="0000235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15:45-17:00</w:t>
            </w:r>
          </w:p>
        </w:tc>
        <w:tc>
          <w:tcPr>
            <w:tcW w:w="8910" w:type="dxa"/>
            <w:vAlign w:val="center"/>
          </w:tcPr>
          <w:p w:rsidR="00911267" w:rsidRDefault="00911267" w:rsidP="001B1025">
            <w:pPr>
              <w:pStyle w:val="ListParagraph1"/>
              <w:ind w:left="0"/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  <w:t>Sesiunea IV</w:t>
            </w:r>
          </w:p>
          <w:p w:rsidR="00911267" w:rsidRDefault="00911267" w:rsidP="00911267">
            <w:pPr>
              <w:pStyle w:val="ListParagraph1"/>
              <w:numPr>
                <w:ilvl w:val="0"/>
                <w:numId w:val="16"/>
              </w:numPr>
              <w:rPr>
                <w:rFonts w:ascii="Calibri" w:hAnsi="Calibri"/>
                <w:bCs/>
                <w:sz w:val="21"/>
                <w:szCs w:val="21"/>
              </w:rPr>
            </w:pPr>
            <w:proofErr w:type="spellStart"/>
            <w:r w:rsidRPr="00911267">
              <w:rPr>
                <w:rFonts w:ascii="Calibri" w:hAnsi="Calibri"/>
                <w:bCs/>
                <w:sz w:val="21"/>
                <w:szCs w:val="21"/>
              </w:rPr>
              <w:t>Factorii</w:t>
            </w:r>
            <w:proofErr w:type="spellEnd"/>
            <w:r w:rsidRPr="00911267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rFonts w:ascii="Calibri" w:hAnsi="Calibri"/>
                <w:bCs/>
                <w:sz w:val="21"/>
                <w:szCs w:val="21"/>
              </w:rPr>
              <w:t>comunicării</w:t>
            </w:r>
            <w:proofErr w:type="spellEnd"/>
            <w:r w:rsidRPr="00911267">
              <w:rPr>
                <w:rFonts w:ascii="Calibri" w:hAnsi="Calibri"/>
                <w:bCs/>
                <w:sz w:val="21"/>
                <w:szCs w:val="21"/>
              </w:rPr>
              <w:t xml:space="preserve"> media</w:t>
            </w:r>
          </w:p>
          <w:p w:rsidR="001B1025" w:rsidRPr="009D4D9D" w:rsidRDefault="00911267" w:rsidP="00911267">
            <w:pPr>
              <w:pStyle w:val="ListParagraph1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proofErr w:type="spellStart"/>
            <w:r w:rsidRPr="00911267">
              <w:rPr>
                <w:rFonts w:ascii="Calibri" w:hAnsi="Calibri"/>
                <w:bCs/>
                <w:sz w:val="21"/>
                <w:szCs w:val="21"/>
              </w:rPr>
              <w:t>Principiile</w:t>
            </w:r>
            <w:proofErr w:type="spellEnd"/>
            <w:r w:rsidRPr="00911267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rFonts w:ascii="Calibri" w:hAnsi="Calibri"/>
                <w:bCs/>
                <w:sz w:val="21"/>
                <w:szCs w:val="21"/>
              </w:rPr>
              <w:t>corectitudinii</w:t>
            </w:r>
            <w:proofErr w:type="spellEnd"/>
            <w:r w:rsidRPr="00911267">
              <w:rPr>
                <w:rFonts w:ascii="Calibri" w:hAnsi="Calibri"/>
                <w:bCs/>
                <w:sz w:val="21"/>
                <w:szCs w:val="21"/>
              </w:rPr>
              <w:t xml:space="preserve"> mass-media</w:t>
            </w:r>
          </w:p>
        </w:tc>
      </w:tr>
      <w:tr w:rsidR="00911267" w:rsidTr="00911267">
        <w:trPr>
          <w:trHeight w:val="900"/>
        </w:trPr>
        <w:tc>
          <w:tcPr>
            <w:tcW w:w="1440" w:type="dxa"/>
            <w:vAlign w:val="center"/>
          </w:tcPr>
          <w:p w:rsidR="00911267" w:rsidRDefault="00911267" w:rsidP="00911267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17:30- 18:00</w:t>
            </w:r>
          </w:p>
        </w:tc>
        <w:tc>
          <w:tcPr>
            <w:tcW w:w="8910" w:type="dxa"/>
            <w:vAlign w:val="center"/>
          </w:tcPr>
          <w:p w:rsidR="00911267" w:rsidRDefault="00911267" w:rsidP="009D4D9D">
            <w:pPr>
              <w:spacing w:after="0"/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</w:pPr>
          </w:p>
          <w:p w:rsidR="00911267" w:rsidRDefault="00911267" w:rsidP="009D4D9D">
            <w:pPr>
              <w:spacing w:after="0"/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</w:pPr>
            <w:r w:rsidRPr="00911267"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  <w:t>Debrifarea activităților din prima zi de training</w:t>
            </w:r>
          </w:p>
          <w:p w:rsidR="00911267" w:rsidRDefault="00911267" w:rsidP="009D4D9D">
            <w:pPr>
              <w:spacing w:after="0"/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</w:pPr>
          </w:p>
        </w:tc>
      </w:tr>
      <w:tr w:rsidR="00911267" w:rsidTr="00F34468">
        <w:trPr>
          <w:trHeight w:val="760"/>
        </w:trPr>
        <w:tc>
          <w:tcPr>
            <w:tcW w:w="1440" w:type="dxa"/>
            <w:shd w:val="clear" w:color="auto" w:fill="FBE4D5" w:themeFill="accent2" w:themeFillTint="33"/>
            <w:vAlign w:val="center"/>
          </w:tcPr>
          <w:p w:rsidR="00911267" w:rsidRDefault="00911267" w:rsidP="0000235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18:00-19:00</w:t>
            </w:r>
          </w:p>
        </w:tc>
        <w:tc>
          <w:tcPr>
            <w:tcW w:w="8910" w:type="dxa"/>
            <w:shd w:val="clear" w:color="auto" w:fill="FBE4D5" w:themeFill="accent2" w:themeFillTint="33"/>
            <w:vAlign w:val="center"/>
          </w:tcPr>
          <w:p w:rsidR="00911267" w:rsidRDefault="00911267" w:rsidP="009D4D9D">
            <w:pPr>
              <w:spacing w:after="0"/>
              <w:rPr>
                <w:rFonts w:ascii="Calibri" w:hAnsi="Calibri"/>
                <w:bCs/>
                <w:sz w:val="21"/>
                <w:szCs w:val="21"/>
                <w:lang w:val="ro-RO"/>
              </w:rPr>
            </w:pPr>
          </w:p>
          <w:p w:rsidR="00911267" w:rsidRDefault="00911267" w:rsidP="009D4D9D">
            <w:pPr>
              <w:spacing w:after="0"/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</w:pPr>
            <w:r w:rsidRPr="00911267"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  <w:t>Cin</w:t>
            </w:r>
            <w:r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  <w:t>ă</w:t>
            </w:r>
          </w:p>
          <w:p w:rsidR="00911267" w:rsidRPr="00911267" w:rsidRDefault="00911267" w:rsidP="009D4D9D">
            <w:pPr>
              <w:spacing w:after="0"/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</w:pPr>
            <w:r w:rsidRPr="00911267"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  <w:t>Cazarea la hotel</w:t>
            </w:r>
            <w:r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  <w:t xml:space="preserve"> (după cină)</w:t>
            </w:r>
          </w:p>
          <w:p w:rsidR="00911267" w:rsidRDefault="00911267" w:rsidP="009D4D9D">
            <w:pPr>
              <w:spacing w:after="0"/>
              <w:rPr>
                <w:rFonts w:ascii="Calibri" w:hAnsi="Calibri"/>
                <w:b/>
                <w:bCs/>
                <w:sz w:val="21"/>
                <w:szCs w:val="21"/>
                <w:lang w:val="ro-RO"/>
              </w:rPr>
            </w:pPr>
          </w:p>
        </w:tc>
      </w:tr>
      <w:tr w:rsidR="0000235C" w:rsidTr="003D5445">
        <w:tc>
          <w:tcPr>
            <w:tcW w:w="10350" w:type="dxa"/>
            <w:gridSpan w:val="2"/>
            <w:shd w:val="clear" w:color="auto" w:fill="1F3864" w:themeFill="accent1" w:themeFillShade="80"/>
            <w:vAlign w:val="center"/>
          </w:tcPr>
          <w:p w:rsidR="0000235C" w:rsidRDefault="004B5F98" w:rsidP="001B1025">
            <w:pPr>
              <w:spacing w:before="120" w:after="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bookmarkStart w:id="0" w:name="_Hlk4749493"/>
            <w:r>
              <w:rPr>
                <w:b/>
                <w:smallCaps/>
                <w:color w:val="FFFFFF" w:themeColor="background1"/>
                <w:sz w:val="28"/>
                <w:szCs w:val="28"/>
                <w:lang w:val="ro-RO"/>
              </w:rPr>
              <w:t>ziua 2</w:t>
            </w:r>
            <w:r w:rsidR="0000235C"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 | </w:t>
            </w:r>
            <w:r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mallCaps/>
                <w:color w:val="FFFFFF" w:themeColor="background1"/>
                <w:sz w:val="28"/>
                <w:szCs w:val="28"/>
              </w:rPr>
              <w:t>aprilie</w:t>
            </w:r>
            <w:proofErr w:type="spellEnd"/>
            <w:r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 2019</w:t>
            </w:r>
          </w:p>
        </w:tc>
      </w:tr>
      <w:tr w:rsidR="0000235C" w:rsidTr="003D5445">
        <w:tc>
          <w:tcPr>
            <w:tcW w:w="1440" w:type="dxa"/>
            <w:vAlign w:val="center"/>
          </w:tcPr>
          <w:p w:rsidR="0000235C" w:rsidRDefault="0000235C" w:rsidP="0000235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9:30-11:</w:t>
            </w:r>
            <w:r w:rsidR="00AD1A2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vAlign w:val="center"/>
          </w:tcPr>
          <w:p w:rsidR="00F34468" w:rsidRDefault="00F34468" w:rsidP="001B1025">
            <w:pPr>
              <w:pStyle w:val="ListParagraph1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1B1025" w:rsidRDefault="00911267" w:rsidP="001B1025">
            <w:pPr>
              <w:pStyle w:val="ListParagraph1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V</w:t>
            </w:r>
          </w:p>
          <w:p w:rsidR="00911267" w:rsidRPr="00911267" w:rsidRDefault="00911267" w:rsidP="001B1025">
            <w:pPr>
              <w:pStyle w:val="ListParagraph1"/>
              <w:ind w:left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F34468">
              <w:rPr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sz w:val="21"/>
                <w:szCs w:val="21"/>
              </w:rPr>
              <w:t>Ce</w:t>
            </w:r>
            <w:proofErr w:type="spellEnd"/>
            <w:r w:rsidRPr="00911267">
              <w:rPr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sz w:val="21"/>
                <w:szCs w:val="21"/>
              </w:rPr>
              <w:t>este</w:t>
            </w:r>
            <w:proofErr w:type="spellEnd"/>
            <w:r w:rsidRPr="00911267">
              <w:rPr>
                <w:sz w:val="21"/>
                <w:szCs w:val="21"/>
              </w:rPr>
              <w:t xml:space="preserve"> o </w:t>
            </w:r>
            <w:proofErr w:type="spellStart"/>
            <w:r w:rsidRPr="00911267">
              <w:rPr>
                <w:sz w:val="21"/>
                <w:szCs w:val="21"/>
              </w:rPr>
              <w:t>știre</w:t>
            </w:r>
            <w:proofErr w:type="spellEnd"/>
            <w:r w:rsidRPr="00911267">
              <w:rPr>
                <w:sz w:val="21"/>
                <w:szCs w:val="21"/>
              </w:rPr>
              <w:t xml:space="preserve">? </w:t>
            </w:r>
            <w:proofErr w:type="spellStart"/>
            <w:r w:rsidRPr="00911267">
              <w:rPr>
                <w:sz w:val="21"/>
                <w:szCs w:val="21"/>
              </w:rPr>
              <w:t>Caracteristicile</w:t>
            </w:r>
            <w:proofErr w:type="spellEnd"/>
            <w:r w:rsidRPr="00911267">
              <w:rPr>
                <w:sz w:val="21"/>
                <w:szCs w:val="21"/>
              </w:rPr>
              <w:t xml:space="preserve"> </w:t>
            </w:r>
            <w:proofErr w:type="spellStart"/>
            <w:r w:rsidRPr="00911267">
              <w:rPr>
                <w:sz w:val="21"/>
                <w:szCs w:val="21"/>
              </w:rPr>
              <w:t>știrii</w:t>
            </w:r>
            <w:proofErr w:type="spellEnd"/>
          </w:p>
          <w:p w:rsidR="009D4D9D" w:rsidRPr="009D4D9D" w:rsidRDefault="009D4D9D" w:rsidP="001B1025">
            <w:pPr>
              <w:pStyle w:val="ListParagraph1"/>
              <w:ind w:left="0"/>
              <w:rPr>
                <w:sz w:val="21"/>
                <w:szCs w:val="21"/>
                <w:lang w:val="ro-RO"/>
              </w:rPr>
            </w:pPr>
          </w:p>
        </w:tc>
      </w:tr>
      <w:tr w:rsidR="0000235C" w:rsidTr="0000235C">
        <w:tc>
          <w:tcPr>
            <w:tcW w:w="1440" w:type="dxa"/>
            <w:shd w:val="clear" w:color="auto" w:fill="D9E2F3" w:themeFill="accent1" w:themeFillTint="33"/>
            <w:vAlign w:val="center"/>
          </w:tcPr>
          <w:p w:rsidR="0000235C" w:rsidRDefault="0000235C" w:rsidP="0000235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</w:t>
            </w:r>
            <w:r w:rsidR="00AD1A2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0-11:</w:t>
            </w:r>
            <w:r w:rsidR="00AD1A21">
              <w:rPr>
                <w:sz w:val="21"/>
                <w:szCs w:val="21"/>
              </w:rPr>
              <w:t>50</w:t>
            </w:r>
          </w:p>
        </w:tc>
        <w:tc>
          <w:tcPr>
            <w:tcW w:w="8910" w:type="dxa"/>
            <w:shd w:val="clear" w:color="auto" w:fill="D9E2F3" w:themeFill="accent1" w:themeFillTint="33"/>
            <w:vAlign w:val="center"/>
          </w:tcPr>
          <w:p w:rsidR="0000235C" w:rsidRDefault="00AD1A21" w:rsidP="0000235C">
            <w:pPr>
              <w:spacing w:after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Pauză de socializare</w:t>
            </w:r>
          </w:p>
        </w:tc>
      </w:tr>
      <w:tr w:rsidR="0000235C" w:rsidTr="003D5445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0235C" w:rsidRDefault="0000235C" w:rsidP="0000235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</w:t>
            </w:r>
            <w:r w:rsidR="00AD1A21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-13:</w:t>
            </w:r>
            <w:r w:rsidR="00F3446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:rsidR="00F34468" w:rsidRDefault="00F34468" w:rsidP="0000235C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1B1025" w:rsidRDefault="00AD1A21" w:rsidP="0000235C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VI</w:t>
            </w:r>
          </w:p>
          <w:p w:rsidR="00F34468" w:rsidRDefault="00F34468" w:rsidP="00F34468">
            <w:pPr>
              <w:pStyle w:val="ListParagraph1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proofErr w:type="spellStart"/>
            <w:proofErr w:type="gramStart"/>
            <w:r w:rsidRPr="00F34468">
              <w:rPr>
                <w:sz w:val="21"/>
                <w:szCs w:val="21"/>
              </w:rPr>
              <w:t>Principiile</w:t>
            </w:r>
            <w:proofErr w:type="spellEnd"/>
            <w:r w:rsidRPr="00F34468">
              <w:rPr>
                <w:sz w:val="21"/>
                <w:szCs w:val="21"/>
              </w:rPr>
              <w:t xml:space="preserve">  </w:t>
            </w:r>
            <w:proofErr w:type="spellStart"/>
            <w:r w:rsidRPr="00F34468">
              <w:rPr>
                <w:sz w:val="21"/>
                <w:szCs w:val="21"/>
              </w:rPr>
              <w:t>ș</w:t>
            </w:r>
            <w:proofErr w:type="gramEnd"/>
            <w:r w:rsidRPr="00F34468">
              <w:rPr>
                <w:sz w:val="21"/>
                <w:szCs w:val="21"/>
              </w:rPr>
              <w:t>i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structura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știrii</w:t>
            </w:r>
            <w:proofErr w:type="spellEnd"/>
            <w:r w:rsidRPr="00F34468">
              <w:rPr>
                <w:sz w:val="21"/>
                <w:szCs w:val="21"/>
              </w:rPr>
              <w:t>.</w:t>
            </w:r>
          </w:p>
          <w:p w:rsidR="00AD1A21" w:rsidRPr="00F34468" w:rsidRDefault="00F34468" w:rsidP="00F34468">
            <w:pPr>
              <w:pStyle w:val="ListParagraph1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proofErr w:type="spellStart"/>
            <w:r w:rsidRPr="00F34468">
              <w:rPr>
                <w:sz w:val="21"/>
                <w:szCs w:val="21"/>
              </w:rPr>
              <w:t>Fenomenul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știrilor</w:t>
            </w:r>
            <w:proofErr w:type="spellEnd"/>
            <w:r w:rsidRPr="00F34468">
              <w:rPr>
                <w:sz w:val="21"/>
                <w:szCs w:val="21"/>
              </w:rPr>
              <w:t xml:space="preserve"> false: </w:t>
            </w:r>
            <w:proofErr w:type="spellStart"/>
            <w:r w:rsidRPr="00F34468">
              <w:rPr>
                <w:sz w:val="21"/>
                <w:szCs w:val="21"/>
              </w:rPr>
              <w:t>impactul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lor</w:t>
            </w:r>
            <w:proofErr w:type="spellEnd"/>
          </w:p>
          <w:p w:rsidR="001B1025" w:rsidRDefault="001B1025" w:rsidP="00A3710F">
            <w:pPr>
              <w:pStyle w:val="ListParagraph1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00235C" w:rsidTr="003D5445">
        <w:tc>
          <w:tcPr>
            <w:tcW w:w="1440" w:type="dxa"/>
            <w:shd w:val="clear" w:color="auto" w:fill="D9E2F3" w:themeFill="accent1" w:themeFillTint="33"/>
            <w:vAlign w:val="center"/>
          </w:tcPr>
          <w:p w:rsidR="0000235C" w:rsidRDefault="0000235C" w:rsidP="0000235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</w:t>
            </w:r>
            <w:r w:rsidR="00F3446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0-14:</w:t>
            </w:r>
            <w:r w:rsidR="00F3446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shd w:val="clear" w:color="auto" w:fill="D9E2F3" w:themeFill="accent1" w:themeFillTint="33"/>
            <w:vAlign w:val="center"/>
          </w:tcPr>
          <w:p w:rsidR="0000235C" w:rsidRDefault="00F34468" w:rsidP="0000235C">
            <w:pPr>
              <w:spacing w:after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Prânz</w:t>
            </w:r>
          </w:p>
        </w:tc>
      </w:tr>
      <w:tr w:rsidR="0000235C" w:rsidTr="003D5445">
        <w:tc>
          <w:tcPr>
            <w:tcW w:w="1440" w:type="dxa"/>
            <w:vAlign w:val="center"/>
          </w:tcPr>
          <w:p w:rsidR="0000235C" w:rsidRDefault="0000235C" w:rsidP="0000235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</w:t>
            </w:r>
            <w:r w:rsidR="00F3446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0-1</w:t>
            </w:r>
            <w:r w:rsidR="00F34468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:</w:t>
            </w:r>
            <w:r w:rsidR="00F3446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vAlign w:val="center"/>
          </w:tcPr>
          <w:p w:rsidR="00F34468" w:rsidRDefault="00F34468" w:rsidP="0000235C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1B1025" w:rsidRDefault="00F34468" w:rsidP="0000235C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VII</w:t>
            </w:r>
          </w:p>
          <w:p w:rsidR="00F34468" w:rsidRPr="00F34468" w:rsidRDefault="00F34468" w:rsidP="0000235C">
            <w:pPr>
              <w:pStyle w:val="ListParagraph1"/>
              <w:spacing w:after="0"/>
              <w:ind w:left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         </w:t>
            </w:r>
            <w:r w:rsidRPr="00F34468">
              <w:rPr>
                <w:sz w:val="21"/>
                <w:szCs w:val="21"/>
                <w:lang w:val="ro-RO"/>
              </w:rPr>
              <w:t>Să evaluăm corect știrile</w:t>
            </w:r>
          </w:p>
          <w:p w:rsidR="001B1025" w:rsidRDefault="001B1025" w:rsidP="00C821E7">
            <w:pPr>
              <w:pStyle w:val="ListParagraph1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00235C" w:rsidTr="004C3141">
        <w:tc>
          <w:tcPr>
            <w:tcW w:w="1440" w:type="dxa"/>
            <w:shd w:val="clear" w:color="auto" w:fill="D9E2F3" w:themeFill="accent1" w:themeFillTint="33"/>
            <w:vAlign w:val="center"/>
          </w:tcPr>
          <w:p w:rsidR="0000235C" w:rsidRDefault="004C3141" w:rsidP="004C314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34468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:</w:t>
            </w:r>
            <w:r w:rsidR="00F3446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0-1</w:t>
            </w:r>
            <w:r w:rsidR="00F34468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:</w:t>
            </w:r>
            <w:r w:rsidR="00F3446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8910" w:type="dxa"/>
            <w:shd w:val="clear" w:color="auto" w:fill="D9E2F3" w:themeFill="accent1" w:themeFillTint="33"/>
            <w:vAlign w:val="center"/>
          </w:tcPr>
          <w:p w:rsidR="0000235C" w:rsidRDefault="00F34468" w:rsidP="0000235C">
            <w:pPr>
              <w:spacing w:after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Pauză de socializare</w:t>
            </w:r>
          </w:p>
        </w:tc>
      </w:tr>
      <w:tr w:rsidR="0000235C" w:rsidTr="00F34468">
        <w:trPr>
          <w:trHeight w:val="1200"/>
        </w:trPr>
        <w:tc>
          <w:tcPr>
            <w:tcW w:w="1440" w:type="dxa"/>
            <w:vAlign w:val="center"/>
          </w:tcPr>
          <w:p w:rsidR="0000235C" w:rsidRDefault="004C3141" w:rsidP="004C314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34468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:</w:t>
            </w:r>
            <w:r w:rsidR="00F3446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5-17</w:t>
            </w:r>
            <w:r w:rsidR="0000235C">
              <w:rPr>
                <w:sz w:val="21"/>
                <w:szCs w:val="21"/>
              </w:rPr>
              <w:t>:</w:t>
            </w:r>
            <w:r w:rsidR="00F34468">
              <w:rPr>
                <w:sz w:val="21"/>
                <w:szCs w:val="21"/>
              </w:rPr>
              <w:t>15</w:t>
            </w:r>
          </w:p>
        </w:tc>
        <w:tc>
          <w:tcPr>
            <w:tcW w:w="8910" w:type="dxa"/>
            <w:vAlign w:val="center"/>
          </w:tcPr>
          <w:p w:rsidR="001B1025" w:rsidRDefault="001B1025" w:rsidP="001B1025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F34468" w:rsidRDefault="00F34468" w:rsidP="001B1025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VIII</w:t>
            </w:r>
          </w:p>
          <w:p w:rsidR="00F34468" w:rsidRPr="00F34468" w:rsidRDefault="00F34468" w:rsidP="00F34468">
            <w:pPr>
              <w:pStyle w:val="ListParagraph1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proofErr w:type="spellStart"/>
            <w:r w:rsidRPr="00F34468">
              <w:rPr>
                <w:sz w:val="21"/>
                <w:szCs w:val="21"/>
              </w:rPr>
              <w:t>Fenomenul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dezinformării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și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manipulării</w:t>
            </w:r>
            <w:proofErr w:type="spellEnd"/>
            <w:r w:rsidRPr="00F34468">
              <w:rPr>
                <w:sz w:val="21"/>
                <w:szCs w:val="21"/>
              </w:rPr>
              <w:t xml:space="preserve"> media </w:t>
            </w:r>
          </w:p>
          <w:p w:rsidR="00F34468" w:rsidRPr="00F34468" w:rsidRDefault="00F34468" w:rsidP="00F34468">
            <w:pPr>
              <w:pStyle w:val="ListParagraph1"/>
              <w:numPr>
                <w:ilvl w:val="0"/>
                <w:numId w:val="18"/>
              </w:numPr>
              <w:rPr>
                <w:sz w:val="21"/>
                <w:szCs w:val="21"/>
                <w:lang w:val="ro-RO"/>
              </w:rPr>
            </w:pPr>
            <w:r w:rsidRPr="00F34468">
              <w:rPr>
                <w:sz w:val="21"/>
                <w:szCs w:val="21"/>
                <w:lang w:val="ro-RO"/>
              </w:rPr>
              <w:t>Rolul jurnalistului în promovarea valorilor democratice și accesului cetățeanului la informare</w:t>
            </w:r>
          </w:p>
          <w:p w:rsidR="001B1025" w:rsidRDefault="001B1025" w:rsidP="00AA0272">
            <w:pPr>
              <w:pStyle w:val="ListParagraph1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F34468" w:rsidTr="00F34468">
        <w:trPr>
          <w:trHeight w:val="285"/>
        </w:trPr>
        <w:tc>
          <w:tcPr>
            <w:tcW w:w="1440" w:type="dxa"/>
            <w:vAlign w:val="center"/>
          </w:tcPr>
          <w:p w:rsidR="00F34468" w:rsidRDefault="00F34468" w:rsidP="004C314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17:15 – 17:45</w:t>
            </w:r>
          </w:p>
        </w:tc>
        <w:tc>
          <w:tcPr>
            <w:tcW w:w="8910" w:type="dxa"/>
            <w:vAlign w:val="center"/>
          </w:tcPr>
          <w:p w:rsidR="00F34468" w:rsidRDefault="00F34468" w:rsidP="00AA0272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 xml:space="preserve"> </w:t>
            </w:r>
            <w:r w:rsidRPr="00F34468">
              <w:rPr>
                <w:b/>
                <w:sz w:val="21"/>
                <w:szCs w:val="21"/>
                <w:lang w:val="ro-RO"/>
              </w:rPr>
              <w:t>Debrifarea activităților</w:t>
            </w:r>
          </w:p>
        </w:tc>
      </w:tr>
      <w:tr w:rsidR="00F34468" w:rsidTr="00F34468">
        <w:trPr>
          <w:trHeight w:val="165"/>
        </w:trPr>
        <w:tc>
          <w:tcPr>
            <w:tcW w:w="1440" w:type="dxa"/>
            <w:shd w:val="clear" w:color="auto" w:fill="FBE4D5" w:themeFill="accent2" w:themeFillTint="33"/>
            <w:vAlign w:val="center"/>
          </w:tcPr>
          <w:p w:rsidR="00F34468" w:rsidRDefault="00F34468" w:rsidP="004C3141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F34468" w:rsidRDefault="00F34468" w:rsidP="004C314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18:00-19:00</w:t>
            </w:r>
          </w:p>
        </w:tc>
        <w:tc>
          <w:tcPr>
            <w:tcW w:w="8910" w:type="dxa"/>
            <w:shd w:val="clear" w:color="auto" w:fill="FBE4D5" w:themeFill="accent2" w:themeFillTint="33"/>
            <w:vAlign w:val="center"/>
          </w:tcPr>
          <w:p w:rsidR="00F34468" w:rsidRDefault="00F34468" w:rsidP="00AA0272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F34468" w:rsidRDefault="00F34468" w:rsidP="00AA0272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Cină</w:t>
            </w:r>
          </w:p>
        </w:tc>
      </w:tr>
      <w:bookmarkEnd w:id="0"/>
      <w:tr w:rsidR="004B5F98" w:rsidTr="006F7083">
        <w:tc>
          <w:tcPr>
            <w:tcW w:w="10350" w:type="dxa"/>
            <w:gridSpan w:val="2"/>
            <w:shd w:val="clear" w:color="auto" w:fill="1F3864" w:themeFill="accent1" w:themeFillShade="80"/>
            <w:vAlign w:val="center"/>
          </w:tcPr>
          <w:p w:rsidR="004B5F98" w:rsidRDefault="004B5F98" w:rsidP="006F7083">
            <w:pPr>
              <w:spacing w:before="120" w:after="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>
              <w:rPr>
                <w:b/>
                <w:smallCaps/>
                <w:color w:val="FFFFFF" w:themeColor="background1"/>
                <w:sz w:val="28"/>
                <w:szCs w:val="28"/>
                <w:lang w:val="ro-RO"/>
              </w:rPr>
              <w:t>ziua 3</w:t>
            </w:r>
            <w:r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| 5 </w:t>
            </w:r>
            <w:proofErr w:type="spellStart"/>
            <w:r>
              <w:rPr>
                <w:b/>
                <w:smallCaps/>
                <w:color w:val="FFFFFF" w:themeColor="background1"/>
                <w:sz w:val="28"/>
                <w:szCs w:val="28"/>
              </w:rPr>
              <w:t>aprilie</w:t>
            </w:r>
            <w:proofErr w:type="spellEnd"/>
            <w:r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 2019</w:t>
            </w:r>
          </w:p>
        </w:tc>
      </w:tr>
      <w:tr w:rsidR="004B5F98" w:rsidRPr="009D4D9D" w:rsidTr="006F7083">
        <w:tc>
          <w:tcPr>
            <w:tcW w:w="1440" w:type="dxa"/>
            <w:vAlign w:val="center"/>
          </w:tcPr>
          <w:p w:rsidR="004B5F98" w:rsidRDefault="004B5F98" w:rsidP="006F7083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</w:t>
            </w:r>
            <w:r w:rsidR="00F3446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0-11:</w:t>
            </w:r>
            <w:r w:rsidR="00F3446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8910" w:type="dxa"/>
            <w:vAlign w:val="center"/>
          </w:tcPr>
          <w:p w:rsidR="00F34468" w:rsidRDefault="00F34468" w:rsidP="006F7083">
            <w:pPr>
              <w:pStyle w:val="ListParagraph1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4B5F98" w:rsidRDefault="00F34468" w:rsidP="006F7083">
            <w:pPr>
              <w:pStyle w:val="ListParagraph1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IX</w:t>
            </w:r>
          </w:p>
          <w:p w:rsidR="00F34468" w:rsidRDefault="00F34468" w:rsidP="00F34468">
            <w:pPr>
              <w:pStyle w:val="ListParagraph1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proofErr w:type="spellStart"/>
            <w:r w:rsidRPr="00F34468">
              <w:rPr>
                <w:sz w:val="21"/>
                <w:szCs w:val="21"/>
              </w:rPr>
              <w:t>Rolul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imaginii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în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transmiterea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mesajului</w:t>
            </w:r>
            <w:proofErr w:type="spellEnd"/>
            <w:r w:rsidRPr="00F34468">
              <w:rPr>
                <w:sz w:val="21"/>
                <w:szCs w:val="21"/>
              </w:rPr>
              <w:t xml:space="preserve">. </w:t>
            </w:r>
          </w:p>
          <w:p w:rsidR="00F34468" w:rsidRDefault="00F34468" w:rsidP="00F34468">
            <w:pPr>
              <w:pStyle w:val="ListParagraph1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proofErr w:type="spellStart"/>
            <w:r w:rsidRPr="00F34468">
              <w:rPr>
                <w:sz w:val="21"/>
                <w:szCs w:val="21"/>
              </w:rPr>
              <w:t>Manipularea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prin</w:t>
            </w:r>
            <w:proofErr w:type="spellEnd"/>
            <w:r w:rsidRPr="00F34468">
              <w:rPr>
                <w:sz w:val="21"/>
                <w:szCs w:val="21"/>
              </w:rPr>
              <w:t xml:space="preserve"> </w:t>
            </w:r>
            <w:proofErr w:type="spellStart"/>
            <w:r w:rsidRPr="00F34468">
              <w:rPr>
                <w:sz w:val="21"/>
                <w:szCs w:val="21"/>
              </w:rPr>
              <w:t>imagini</w:t>
            </w:r>
            <w:proofErr w:type="spellEnd"/>
            <w:r w:rsidRPr="00F34468">
              <w:rPr>
                <w:sz w:val="21"/>
                <w:szCs w:val="21"/>
              </w:rPr>
              <w:t xml:space="preserve">. </w:t>
            </w:r>
          </w:p>
          <w:p w:rsidR="00F34468" w:rsidRDefault="00F34468" w:rsidP="00F34468">
            <w:pPr>
              <w:pStyle w:val="ListParagraph1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proofErr w:type="spellStart"/>
            <w:r w:rsidRPr="00F34468">
              <w:rPr>
                <w:sz w:val="21"/>
                <w:szCs w:val="21"/>
              </w:rPr>
              <w:t>Caricatura</w:t>
            </w:r>
            <w:proofErr w:type="spellEnd"/>
            <w:r w:rsidRPr="00F34468">
              <w:rPr>
                <w:sz w:val="21"/>
                <w:szCs w:val="21"/>
              </w:rPr>
              <w:t>.</w:t>
            </w:r>
          </w:p>
          <w:p w:rsidR="004B5F98" w:rsidRPr="00F34468" w:rsidRDefault="00F34468" w:rsidP="00F34468">
            <w:pPr>
              <w:pStyle w:val="ListParagraph1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F34468">
              <w:rPr>
                <w:sz w:val="21"/>
                <w:szCs w:val="21"/>
                <w:lang w:val="ro-RO"/>
              </w:rPr>
              <w:t>Principiile etice în jurnalism</w:t>
            </w:r>
          </w:p>
        </w:tc>
      </w:tr>
      <w:tr w:rsidR="004B5F98" w:rsidTr="006F7083">
        <w:tc>
          <w:tcPr>
            <w:tcW w:w="1440" w:type="dxa"/>
            <w:shd w:val="clear" w:color="auto" w:fill="D9E2F3" w:themeFill="accent1" w:themeFillTint="33"/>
            <w:vAlign w:val="center"/>
          </w:tcPr>
          <w:p w:rsidR="004B5F98" w:rsidRDefault="004B5F98" w:rsidP="006F7083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</w:t>
            </w:r>
            <w:r w:rsidR="00DF6400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0-11:</w:t>
            </w:r>
            <w:r w:rsidR="00DF640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8910" w:type="dxa"/>
            <w:shd w:val="clear" w:color="auto" w:fill="D9E2F3" w:themeFill="accent1" w:themeFillTint="33"/>
            <w:vAlign w:val="center"/>
          </w:tcPr>
          <w:p w:rsidR="004B5F98" w:rsidRDefault="00DF6400" w:rsidP="006F7083">
            <w:pPr>
              <w:spacing w:after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Pauză de socializare</w:t>
            </w:r>
          </w:p>
        </w:tc>
      </w:tr>
      <w:tr w:rsidR="004B5F98" w:rsidTr="006F7083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B5F98" w:rsidRDefault="004B5F98" w:rsidP="006F7083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</w:t>
            </w:r>
            <w:r w:rsidR="00DF640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5-13:00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:rsidR="00DF6400" w:rsidRDefault="00DF6400" w:rsidP="006F7083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4B5F98" w:rsidRDefault="00DF6400" w:rsidP="006F7083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X</w:t>
            </w:r>
          </w:p>
          <w:p w:rsidR="00DF6400" w:rsidRPr="00DF6400" w:rsidRDefault="00DF6400" w:rsidP="00DF6400">
            <w:pPr>
              <w:pStyle w:val="ListParagraph1"/>
              <w:numPr>
                <w:ilvl w:val="0"/>
                <w:numId w:val="20"/>
              </w:numPr>
              <w:spacing w:after="0"/>
              <w:rPr>
                <w:sz w:val="21"/>
                <w:szCs w:val="21"/>
              </w:rPr>
            </w:pPr>
            <w:proofErr w:type="spellStart"/>
            <w:r w:rsidRPr="00DF6400">
              <w:rPr>
                <w:sz w:val="21"/>
                <w:szCs w:val="21"/>
              </w:rPr>
              <w:t>Interviul</w:t>
            </w:r>
            <w:proofErr w:type="spellEnd"/>
            <w:r w:rsidRPr="00DF6400">
              <w:rPr>
                <w:sz w:val="21"/>
                <w:szCs w:val="21"/>
              </w:rPr>
              <w:t xml:space="preserve">. </w:t>
            </w:r>
            <w:proofErr w:type="spellStart"/>
            <w:r w:rsidRPr="00DF6400">
              <w:rPr>
                <w:sz w:val="21"/>
                <w:szCs w:val="21"/>
              </w:rPr>
              <w:t>Articolul</w:t>
            </w:r>
            <w:proofErr w:type="spellEnd"/>
            <w:r w:rsidRPr="00DF6400">
              <w:rPr>
                <w:sz w:val="21"/>
                <w:szCs w:val="21"/>
              </w:rPr>
              <w:t xml:space="preserve">. </w:t>
            </w:r>
          </w:p>
          <w:p w:rsidR="00DF6400" w:rsidRPr="00DF6400" w:rsidRDefault="00DF6400" w:rsidP="00DF6400">
            <w:pPr>
              <w:pStyle w:val="ListParagraph1"/>
              <w:numPr>
                <w:ilvl w:val="0"/>
                <w:numId w:val="20"/>
              </w:numPr>
              <w:spacing w:after="0"/>
              <w:rPr>
                <w:sz w:val="21"/>
                <w:szCs w:val="21"/>
                <w:lang w:val="ro-RO"/>
              </w:rPr>
            </w:pPr>
            <w:proofErr w:type="spellStart"/>
            <w:r w:rsidRPr="00DF6400">
              <w:rPr>
                <w:sz w:val="21"/>
                <w:szCs w:val="21"/>
              </w:rPr>
              <w:t>Tehnici</w:t>
            </w:r>
            <w:proofErr w:type="spellEnd"/>
            <w:r w:rsidRPr="00DF6400">
              <w:rPr>
                <w:sz w:val="21"/>
                <w:szCs w:val="21"/>
              </w:rPr>
              <w:t xml:space="preserve"> de </w:t>
            </w:r>
            <w:proofErr w:type="spellStart"/>
            <w:r w:rsidRPr="00DF6400">
              <w:rPr>
                <w:sz w:val="21"/>
                <w:szCs w:val="21"/>
              </w:rPr>
              <w:t>realizare</w:t>
            </w:r>
            <w:proofErr w:type="spellEnd"/>
          </w:p>
          <w:p w:rsidR="004B5F98" w:rsidRDefault="004B5F98" w:rsidP="006F7083">
            <w:pPr>
              <w:pStyle w:val="ListParagraph1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4B5F98" w:rsidTr="006F7083">
        <w:tc>
          <w:tcPr>
            <w:tcW w:w="1440" w:type="dxa"/>
            <w:shd w:val="clear" w:color="auto" w:fill="D9E2F3" w:themeFill="accent1" w:themeFillTint="33"/>
            <w:vAlign w:val="center"/>
          </w:tcPr>
          <w:p w:rsidR="004B5F98" w:rsidRDefault="004B5F98" w:rsidP="006F7083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13:00-1</w:t>
            </w:r>
            <w:r w:rsidR="00DF6400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:</w:t>
            </w:r>
            <w:r w:rsidR="00DF6400">
              <w:rPr>
                <w:sz w:val="21"/>
                <w:szCs w:val="21"/>
              </w:rPr>
              <w:t>45</w:t>
            </w:r>
          </w:p>
        </w:tc>
        <w:tc>
          <w:tcPr>
            <w:tcW w:w="8910" w:type="dxa"/>
            <w:shd w:val="clear" w:color="auto" w:fill="D9E2F3" w:themeFill="accent1" w:themeFillTint="33"/>
            <w:vAlign w:val="center"/>
          </w:tcPr>
          <w:p w:rsidR="004B5F98" w:rsidRDefault="00DF6400" w:rsidP="006F7083">
            <w:pPr>
              <w:spacing w:after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Prânz</w:t>
            </w:r>
          </w:p>
        </w:tc>
      </w:tr>
      <w:tr w:rsidR="004B5F98" w:rsidTr="00DF6400">
        <w:trPr>
          <w:trHeight w:val="915"/>
        </w:trPr>
        <w:tc>
          <w:tcPr>
            <w:tcW w:w="1440" w:type="dxa"/>
            <w:vAlign w:val="center"/>
          </w:tcPr>
          <w:p w:rsidR="004B5F98" w:rsidRDefault="004B5F98" w:rsidP="006F7083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DF6400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:</w:t>
            </w:r>
            <w:r w:rsidR="00DF6400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-15:</w:t>
            </w:r>
            <w:r w:rsidR="00DF6400">
              <w:rPr>
                <w:sz w:val="21"/>
                <w:szCs w:val="21"/>
              </w:rPr>
              <w:t>15</w:t>
            </w:r>
          </w:p>
        </w:tc>
        <w:tc>
          <w:tcPr>
            <w:tcW w:w="8910" w:type="dxa"/>
            <w:vAlign w:val="center"/>
          </w:tcPr>
          <w:p w:rsidR="00DF6400" w:rsidRDefault="00DF6400" w:rsidP="006F7083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4B5F98" w:rsidRDefault="00DF6400" w:rsidP="006F7083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XI</w:t>
            </w:r>
          </w:p>
          <w:p w:rsidR="00DF6400" w:rsidRPr="00DF6400" w:rsidRDefault="00DF6400" w:rsidP="00DF6400">
            <w:pPr>
              <w:pStyle w:val="ListParagraph1"/>
              <w:ind w:left="0"/>
              <w:rPr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 xml:space="preserve">          </w:t>
            </w:r>
            <w:r w:rsidRPr="00DF6400">
              <w:rPr>
                <w:sz w:val="21"/>
                <w:szCs w:val="21"/>
                <w:lang w:val="ro-RO"/>
              </w:rPr>
              <w:t>Filmul – produs media. Mesajul filmului</w:t>
            </w:r>
          </w:p>
          <w:p w:rsidR="004B5F98" w:rsidRDefault="004B5F98" w:rsidP="006F7083">
            <w:pPr>
              <w:pStyle w:val="ListParagraph1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DF6400" w:rsidTr="006F7083">
        <w:trPr>
          <w:trHeight w:val="465"/>
        </w:trPr>
        <w:tc>
          <w:tcPr>
            <w:tcW w:w="1440" w:type="dxa"/>
            <w:vAlign w:val="center"/>
          </w:tcPr>
          <w:p w:rsidR="00DF6400" w:rsidRDefault="00DF6400" w:rsidP="006F7083">
            <w:pPr>
              <w:spacing w:after="0"/>
              <w:jc w:val="center"/>
              <w:rPr>
                <w:sz w:val="21"/>
                <w:szCs w:val="21"/>
              </w:rPr>
            </w:pPr>
            <w:r w:rsidRPr="00DF6400">
              <w:rPr>
                <w:sz w:val="21"/>
                <w:szCs w:val="21"/>
                <w:lang w:val="ro-RO"/>
              </w:rPr>
              <w:t>15</w:t>
            </w:r>
            <w:r>
              <w:rPr>
                <w:sz w:val="21"/>
                <w:szCs w:val="21"/>
                <w:lang w:val="ro-RO"/>
              </w:rPr>
              <w:t>:</w:t>
            </w:r>
            <w:r w:rsidRPr="00DF6400">
              <w:rPr>
                <w:sz w:val="21"/>
                <w:szCs w:val="21"/>
                <w:lang w:val="ro-RO"/>
              </w:rPr>
              <w:t>15</w:t>
            </w:r>
            <w:r>
              <w:rPr>
                <w:sz w:val="21"/>
                <w:szCs w:val="21"/>
                <w:lang w:val="ro-RO"/>
              </w:rPr>
              <w:t>-</w:t>
            </w:r>
            <w:r w:rsidRPr="00DF6400">
              <w:rPr>
                <w:sz w:val="21"/>
                <w:szCs w:val="21"/>
                <w:lang w:val="ro-RO"/>
              </w:rPr>
              <w:t>15</w:t>
            </w:r>
            <w:r>
              <w:rPr>
                <w:sz w:val="21"/>
                <w:szCs w:val="21"/>
                <w:lang w:val="ro-RO"/>
              </w:rPr>
              <w:t>:</w:t>
            </w:r>
            <w:r w:rsidRPr="00DF6400">
              <w:rPr>
                <w:sz w:val="21"/>
                <w:szCs w:val="21"/>
                <w:lang w:val="ro-RO"/>
              </w:rPr>
              <w:t>45</w:t>
            </w:r>
          </w:p>
        </w:tc>
        <w:tc>
          <w:tcPr>
            <w:tcW w:w="8910" w:type="dxa"/>
            <w:vAlign w:val="center"/>
          </w:tcPr>
          <w:p w:rsidR="00DF6400" w:rsidRDefault="00DF6400" w:rsidP="006F7083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  <w:p w:rsidR="00DF6400" w:rsidRDefault="00DF6400" w:rsidP="006F7083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Sesiunea XII</w:t>
            </w:r>
          </w:p>
          <w:p w:rsidR="00DF6400" w:rsidRPr="00DF6400" w:rsidRDefault="00DF6400" w:rsidP="006F7083">
            <w:pPr>
              <w:pStyle w:val="ListParagraph1"/>
              <w:spacing w:after="0"/>
              <w:ind w:left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spellStart"/>
            <w:r w:rsidRPr="00DF6400">
              <w:rPr>
                <w:sz w:val="21"/>
                <w:szCs w:val="21"/>
              </w:rPr>
              <w:t>Bibliotecarul</w:t>
            </w:r>
            <w:proofErr w:type="spellEnd"/>
            <w:r w:rsidRPr="00DF6400">
              <w:rPr>
                <w:sz w:val="21"/>
                <w:szCs w:val="21"/>
              </w:rPr>
              <w:t xml:space="preserve"> </w:t>
            </w:r>
            <w:proofErr w:type="spellStart"/>
            <w:r w:rsidRPr="00DF6400">
              <w:rPr>
                <w:sz w:val="21"/>
                <w:szCs w:val="21"/>
              </w:rPr>
              <w:t>în</w:t>
            </w:r>
            <w:proofErr w:type="spellEnd"/>
            <w:r w:rsidRPr="00DF6400">
              <w:rPr>
                <w:sz w:val="21"/>
                <w:szCs w:val="21"/>
              </w:rPr>
              <w:t xml:space="preserve"> </w:t>
            </w:r>
            <w:proofErr w:type="spellStart"/>
            <w:r w:rsidRPr="00DF6400">
              <w:rPr>
                <w:sz w:val="21"/>
                <w:szCs w:val="21"/>
              </w:rPr>
              <w:t>calitatea</w:t>
            </w:r>
            <w:proofErr w:type="spellEnd"/>
            <w:r w:rsidRPr="00DF6400">
              <w:rPr>
                <w:sz w:val="21"/>
                <w:szCs w:val="21"/>
              </w:rPr>
              <w:t xml:space="preserve"> </w:t>
            </w:r>
            <w:proofErr w:type="spellStart"/>
            <w:r w:rsidRPr="00DF6400">
              <w:rPr>
                <w:sz w:val="21"/>
                <w:szCs w:val="21"/>
              </w:rPr>
              <w:t>sa</w:t>
            </w:r>
            <w:proofErr w:type="spellEnd"/>
            <w:r w:rsidRPr="00DF6400">
              <w:rPr>
                <w:sz w:val="21"/>
                <w:szCs w:val="21"/>
              </w:rPr>
              <w:t xml:space="preserve"> de </w:t>
            </w:r>
            <w:proofErr w:type="spellStart"/>
            <w:r w:rsidRPr="00DF6400">
              <w:rPr>
                <w:sz w:val="21"/>
                <w:szCs w:val="21"/>
              </w:rPr>
              <w:t>consumator</w:t>
            </w:r>
            <w:proofErr w:type="spellEnd"/>
            <w:r w:rsidRPr="00DF6400">
              <w:rPr>
                <w:sz w:val="21"/>
                <w:szCs w:val="21"/>
              </w:rPr>
              <w:t xml:space="preserve">, educator </w:t>
            </w:r>
            <w:proofErr w:type="spellStart"/>
            <w:r w:rsidRPr="00DF6400">
              <w:rPr>
                <w:sz w:val="21"/>
                <w:szCs w:val="21"/>
              </w:rPr>
              <w:t>și</w:t>
            </w:r>
            <w:proofErr w:type="spellEnd"/>
            <w:r w:rsidRPr="00DF6400">
              <w:rPr>
                <w:sz w:val="21"/>
                <w:szCs w:val="21"/>
              </w:rPr>
              <w:t xml:space="preserve"> creator de </w:t>
            </w:r>
            <w:proofErr w:type="spellStart"/>
            <w:r w:rsidRPr="00DF6400">
              <w:rPr>
                <w:sz w:val="21"/>
                <w:szCs w:val="21"/>
              </w:rPr>
              <w:t>produse</w:t>
            </w:r>
            <w:proofErr w:type="spellEnd"/>
            <w:r w:rsidRPr="00DF6400">
              <w:rPr>
                <w:sz w:val="21"/>
                <w:szCs w:val="21"/>
              </w:rPr>
              <w:t xml:space="preserve"> media</w:t>
            </w:r>
          </w:p>
          <w:p w:rsidR="00DF6400" w:rsidRDefault="00DF6400" w:rsidP="006F7083">
            <w:pPr>
              <w:pStyle w:val="ListParagraph1"/>
              <w:spacing w:after="0"/>
              <w:ind w:left="0"/>
              <w:rPr>
                <w:b/>
                <w:sz w:val="21"/>
                <w:szCs w:val="21"/>
                <w:lang w:val="ro-RO"/>
              </w:rPr>
            </w:pPr>
          </w:p>
        </w:tc>
      </w:tr>
      <w:tr w:rsidR="004B5F98" w:rsidTr="00DF6400">
        <w:tc>
          <w:tcPr>
            <w:tcW w:w="1440" w:type="dxa"/>
            <w:shd w:val="clear" w:color="auto" w:fill="FBE4D5" w:themeFill="accent2" w:themeFillTint="33"/>
            <w:vAlign w:val="center"/>
          </w:tcPr>
          <w:p w:rsidR="004B5F98" w:rsidRDefault="00DF6400" w:rsidP="006F7083">
            <w:pPr>
              <w:spacing w:after="0"/>
              <w:jc w:val="center"/>
              <w:rPr>
                <w:sz w:val="21"/>
                <w:szCs w:val="21"/>
              </w:rPr>
            </w:pPr>
            <w:r w:rsidRPr="00DF6400">
              <w:rPr>
                <w:sz w:val="21"/>
                <w:szCs w:val="21"/>
                <w:lang w:val="ro-RO"/>
              </w:rPr>
              <w:t>15</w:t>
            </w:r>
            <w:r>
              <w:rPr>
                <w:sz w:val="21"/>
                <w:szCs w:val="21"/>
                <w:lang w:val="ro-RO"/>
              </w:rPr>
              <w:t>:</w:t>
            </w:r>
            <w:r w:rsidRPr="00DF6400">
              <w:rPr>
                <w:sz w:val="21"/>
                <w:szCs w:val="21"/>
                <w:lang w:val="ro-RO"/>
              </w:rPr>
              <w:t>45 -16</w:t>
            </w:r>
            <w:r>
              <w:rPr>
                <w:sz w:val="21"/>
                <w:szCs w:val="21"/>
                <w:lang w:val="ro-RO"/>
              </w:rPr>
              <w:t>:</w:t>
            </w:r>
            <w:r w:rsidRPr="00DF6400">
              <w:rPr>
                <w:sz w:val="21"/>
                <w:szCs w:val="21"/>
                <w:lang w:val="ro-RO"/>
              </w:rPr>
              <w:t>00</w:t>
            </w:r>
          </w:p>
        </w:tc>
        <w:tc>
          <w:tcPr>
            <w:tcW w:w="8910" w:type="dxa"/>
            <w:shd w:val="clear" w:color="auto" w:fill="FBE4D5" w:themeFill="accent2" w:themeFillTint="33"/>
            <w:vAlign w:val="center"/>
          </w:tcPr>
          <w:p w:rsidR="004B5F98" w:rsidRDefault="004B5F98" w:rsidP="006F7083">
            <w:pPr>
              <w:spacing w:after="0"/>
              <w:rPr>
                <w:sz w:val="21"/>
                <w:szCs w:val="21"/>
                <w:lang w:val="ro-RO"/>
              </w:rPr>
            </w:pPr>
          </w:p>
          <w:p w:rsidR="00DF6400" w:rsidRPr="00DF6400" w:rsidRDefault="00DF6400" w:rsidP="00DF6400">
            <w:pPr>
              <w:spacing w:after="0"/>
              <w:rPr>
                <w:b/>
                <w:sz w:val="21"/>
                <w:szCs w:val="21"/>
                <w:lang w:val="ro-RO"/>
              </w:rPr>
            </w:pPr>
            <w:r w:rsidRPr="00DF6400">
              <w:rPr>
                <w:b/>
                <w:sz w:val="21"/>
                <w:szCs w:val="21"/>
                <w:lang w:val="ro-RO"/>
              </w:rPr>
              <w:t>Evaluarea trainingului – aplicarea chestionarelor</w:t>
            </w:r>
          </w:p>
          <w:p w:rsidR="00DF6400" w:rsidRPr="00DF6400" w:rsidRDefault="00DF6400" w:rsidP="00DF6400">
            <w:pPr>
              <w:spacing w:after="0"/>
              <w:rPr>
                <w:b/>
                <w:sz w:val="21"/>
                <w:szCs w:val="21"/>
                <w:lang w:val="ro-RO"/>
              </w:rPr>
            </w:pPr>
            <w:r w:rsidRPr="00DF6400">
              <w:rPr>
                <w:b/>
                <w:sz w:val="21"/>
                <w:szCs w:val="21"/>
                <w:lang w:val="ro-RO"/>
              </w:rPr>
              <w:t>Tema pentru acasă</w:t>
            </w:r>
            <w:bookmarkStart w:id="1" w:name="_GoBack"/>
            <w:bookmarkEnd w:id="1"/>
          </w:p>
          <w:p w:rsidR="00DF6400" w:rsidRDefault="00DF6400" w:rsidP="006F7083">
            <w:pPr>
              <w:spacing w:after="0"/>
              <w:rPr>
                <w:sz w:val="21"/>
                <w:szCs w:val="21"/>
                <w:lang w:val="ro-RO"/>
              </w:rPr>
            </w:pPr>
          </w:p>
          <w:p w:rsidR="00DF6400" w:rsidRDefault="00DF6400" w:rsidP="006F7083">
            <w:pPr>
              <w:spacing w:after="0"/>
              <w:rPr>
                <w:sz w:val="21"/>
                <w:szCs w:val="21"/>
                <w:lang w:val="ro-RO"/>
              </w:rPr>
            </w:pPr>
          </w:p>
        </w:tc>
      </w:tr>
    </w:tbl>
    <w:p w:rsidR="000D67F7" w:rsidRDefault="000D67F7"/>
    <w:p w:rsidR="00A114C1" w:rsidRPr="00A114C1" w:rsidRDefault="00A114C1" w:rsidP="00A114C1">
      <w:pPr>
        <w:rPr>
          <w:b/>
        </w:rPr>
      </w:pPr>
    </w:p>
    <w:p w:rsidR="00A114C1" w:rsidRDefault="00A114C1"/>
    <w:p w:rsidR="00A114C1" w:rsidRDefault="00A114C1"/>
    <w:sectPr w:rsidR="00A114C1" w:rsidSect="006C4495">
      <w:headerReference w:type="default" r:id="rId8"/>
      <w:footerReference w:type="default" r:id="rId9"/>
      <w:pgSz w:w="12240" w:h="15840"/>
      <w:pgMar w:top="1008" w:right="810" w:bottom="1008" w:left="1008" w:header="720" w:footer="3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B7" w:rsidRDefault="006606B7" w:rsidP="00665C04">
      <w:pPr>
        <w:spacing w:after="0" w:line="240" w:lineRule="auto"/>
      </w:pPr>
      <w:r>
        <w:separator/>
      </w:r>
    </w:p>
  </w:endnote>
  <w:endnote w:type="continuationSeparator" w:id="0">
    <w:p w:rsidR="006606B7" w:rsidRDefault="006606B7" w:rsidP="0066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04" w:rsidRDefault="00665C04" w:rsidP="00665C04">
    <w:pPr>
      <w:pStyle w:val="a6"/>
      <w:jc w:val="center"/>
    </w:pPr>
    <w:r w:rsidRPr="00806B2A">
      <w:rPr>
        <w:rFonts w:ascii="Calibri" w:eastAsia="Times New Roman" w:hAnsi="Calibri" w:cs="Calibri"/>
        <w:b/>
        <w:noProof/>
        <w:color w:val="1F497D"/>
        <w:sz w:val="22"/>
      </w:rPr>
      <w:t>M</w:t>
    </w:r>
    <w:r w:rsidRPr="00806B2A">
      <w:rPr>
        <w:rFonts w:ascii="Calibri" w:eastAsia="Times New Roman" w:hAnsi="Calibri" w:cs="Calibri"/>
        <w:noProof/>
        <w:color w:val="1F497D"/>
        <w:sz w:val="22"/>
      </w:rPr>
      <w:t xml:space="preserve">edia </w:t>
    </w:r>
    <w:r w:rsidRPr="00806B2A">
      <w:rPr>
        <w:rFonts w:ascii="Calibri" w:eastAsia="Times New Roman" w:hAnsi="Calibri" w:cs="Calibri"/>
        <w:b/>
        <w:noProof/>
        <w:color w:val="1F497D"/>
        <w:sz w:val="22"/>
      </w:rPr>
      <w:t>E</w:t>
    </w:r>
    <w:r w:rsidRPr="00806B2A">
      <w:rPr>
        <w:rFonts w:ascii="Calibri" w:eastAsia="Times New Roman" w:hAnsi="Calibri" w:cs="Calibri"/>
        <w:noProof/>
        <w:color w:val="1F497D"/>
        <w:sz w:val="22"/>
      </w:rPr>
      <w:t xml:space="preserve">nabling </w:t>
    </w:r>
    <w:r w:rsidRPr="00806B2A">
      <w:rPr>
        <w:rFonts w:ascii="Calibri" w:eastAsia="Times New Roman" w:hAnsi="Calibri" w:cs="Calibri"/>
        <w:b/>
        <w:noProof/>
        <w:color w:val="1F497D"/>
        <w:sz w:val="22"/>
      </w:rPr>
      <w:t>D</w:t>
    </w:r>
    <w:r w:rsidRPr="00806B2A">
      <w:rPr>
        <w:rFonts w:ascii="Calibri" w:eastAsia="Times New Roman" w:hAnsi="Calibri" w:cs="Calibri"/>
        <w:noProof/>
        <w:color w:val="1F497D"/>
        <w:sz w:val="22"/>
      </w:rPr>
      <w:t xml:space="preserve">emocracy, </w:t>
    </w:r>
    <w:r w:rsidRPr="00806B2A">
      <w:rPr>
        <w:rFonts w:ascii="Calibri" w:eastAsia="Times New Roman" w:hAnsi="Calibri" w:cs="Calibri"/>
        <w:b/>
        <w:noProof/>
        <w:color w:val="1F497D"/>
        <w:sz w:val="22"/>
      </w:rPr>
      <w:t>I</w:t>
    </w:r>
    <w:r w:rsidRPr="00806B2A">
      <w:rPr>
        <w:rFonts w:ascii="Calibri" w:eastAsia="Times New Roman" w:hAnsi="Calibri" w:cs="Calibri"/>
        <w:noProof/>
        <w:color w:val="1F497D"/>
        <w:sz w:val="22"/>
      </w:rPr>
      <w:t xml:space="preserve">nclusion and </w:t>
    </w:r>
    <w:r w:rsidRPr="00806B2A">
      <w:rPr>
        <w:rFonts w:ascii="Calibri" w:eastAsia="Times New Roman" w:hAnsi="Calibri" w:cs="Calibri"/>
        <w:b/>
        <w:noProof/>
        <w:color w:val="1F497D"/>
        <w:sz w:val="22"/>
      </w:rPr>
      <w:t>A</w:t>
    </w:r>
    <w:r w:rsidRPr="00806B2A">
      <w:rPr>
        <w:rFonts w:ascii="Calibri" w:eastAsia="Times New Roman" w:hAnsi="Calibri" w:cs="Calibri"/>
        <w:noProof/>
        <w:color w:val="1F497D"/>
        <w:sz w:val="22"/>
      </w:rPr>
      <w:t xml:space="preserve">ccountability in </w:t>
    </w:r>
    <w:r w:rsidRPr="00806B2A">
      <w:rPr>
        <w:rFonts w:ascii="Calibri" w:eastAsia="Times New Roman" w:hAnsi="Calibri" w:cs="Calibri"/>
        <w:b/>
        <w:noProof/>
        <w:color w:val="1F497D"/>
        <w:sz w:val="22"/>
      </w:rPr>
      <w:t>M</w:t>
    </w:r>
    <w:r w:rsidRPr="00806B2A">
      <w:rPr>
        <w:rFonts w:ascii="Calibri" w:eastAsia="Times New Roman" w:hAnsi="Calibri" w:cs="Calibri"/>
        <w:noProof/>
        <w:color w:val="1F497D"/>
        <w:sz w:val="22"/>
      </w:rPr>
      <w:t xml:space="preserve">oldova </w:t>
    </w:r>
    <w:r w:rsidRPr="00806B2A">
      <w:rPr>
        <w:rFonts w:ascii="Calibri" w:eastAsia="Times New Roman" w:hAnsi="Calibri" w:cs="Calibri"/>
        <w:b/>
        <w:noProof/>
        <w:color w:val="1F497D"/>
        <w:sz w:val="22"/>
      </w:rPr>
      <w:t>(MEDIA-M)</w:t>
    </w:r>
    <w:r>
      <w:rPr>
        <w:rFonts w:ascii="Calibri" w:eastAsia="Times New Roman" w:hAnsi="Calibri" w:cs="Calibri"/>
        <w:b/>
        <w:noProof/>
        <w:color w:val="1F497D"/>
        <w:szCs w:val="18"/>
      </w:rPr>
      <w:br/>
    </w:r>
    <w:r>
      <w:rPr>
        <w:rFonts w:ascii="Calibri" w:eastAsia="Times New Roman" w:hAnsi="Calibri" w:cs="Calibri"/>
        <w:noProof/>
        <w:color w:val="1F497D"/>
        <w:sz w:val="18"/>
        <w:szCs w:val="18"/>
      </w:rPr>
      <w:t>25 Bernardazzi St., Chisinau, MD 2001 Moldova,</w:t>
    </w:r>
    <w:r w:rsidRPr="00F233DC">
      <w:rPr>
        <w:rFonts w:ascii="Calibri" w:eastAsia="Times New Roman" w:hAnsi="Calibri" w:cs="Calibri"/>
        <w:noProof/>
        <w:color w:val="1F497D"/>
        <w:sz w:val="18"/>
        <w:szCs w:val="18"/>
      </w:rPr>
      <w:t xml:space="preserve"> +373 60500570</w:t>
    </w:r>
    <w:r>
      <w:rPr>
        <w:rFonts w:ascii="Calibri" w:eastAsia="Times New Roman" w:hAnsi="Calibri" w:cs="Calibri"/>
        <w:noProof/>
        <w:color w:val="1F497D"/>
        <w:sz w:val="18"/>
        <w:szCs w:val="18"/>
      </w:rPr>
      <w:t>,</w:t>
    </w:r>
    <w:r>
      <w:rPr>
        <w:rFonts w:ascii="Segoe UI" w:eastAsia="Times New Roman" w:hAnsi="Segoe UI" w:cs="Segoe UI"/>
        <w:noProof/>
        <w:color w:val="212121"/>
        <w:sz w:val="23"/>
        <w:szCs w:val="23"/>
      </w:rPr>
      <w:t xml:space="preserve"> </w:t>
    </w:r>
    <w:hyperlink r:id="rId1" w:tgtFrame="_blank" w:history="1">
      <w:r>
        <w:rPr>
          <w:rStyle w:val="aa"/>
          <w:rFonts w:ascii="Calibri" w:eastAsia="Times New Roman" w:hAnsi="Calibri" w:cs="Calibri"/>
          <w:noProof/>
          <w:color w:val="0563C1"/>
          <w:sz w:val="18"/>
          <w:szCs w:val="18"/>
        </w:rPr>
        <w:t>facebook.com/internewsinmoldova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B7" w:rsidRDefault="006606B7" w:rsidP="00665C04">
      <w:pPr>
        <w:spacing w:after="0" w:line="240" w:lineRule="auto"/>
      </w:pPr>
      <w:r>
        <w:separator/>
      </w:r>
    </w:p>
  </w:footnote>
  <w:footnote w:type="continuationSeparator" w:id="0">
    <w:p w:rsidR="006606B7" w:rsidRDefault="006606B7" w:rsidP="0066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95" w:rsidRDefault="004B5F98" w:rsidP="00806B2A">
    <w:pPr>
      <w:pStyle w:val="a6"/>
      <w:tabs>
        <w:tab w:val="left" w:pos="1272"/>
        <w:tab w:val="right" w:pos="11176"/>
      </w:tabs>
      <w:ind w:right="-270"/>
      <w:jc w:val="right"/>
      <w:rPr>
        <w:sz w:val="32"/>
      </w:rPr>
    </w:pPr>
    <w:r w:rsidRPr="004F75F5">
      <w:rPr>
        <w:rFonts w:ascii="Times New Roman" w:hAnsi="Times New Roman" w:cs="Times New Roman"/>
        <w:noProof/>
        <w:sz w:val="36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3390265</wp:posOffset>
          </wp:positionH>
          <wp:positionV relativeFrom="paragraph">
            <wp:posOffset>113665</wp:posOffset>
          </wp:positionV>
          <wp:extent cx="1116418" cy="358209"/>
          <wp:effectExtent l="0" t="0" r="7620" b="3810"/>
          <wp:wrapSquare wrapText="bothSides"/>
          <wp:docPr id="5" name="Picture 5" descr="a_color_horizontal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a_color_horizontal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8" cy="358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-102870</wp:posOffset>
          </wp:positionV>
          <wp:extent cx="554990" cy="589280"/>
          <wp:effectExtent l="0" t="0" r="0" b="0"/>
          <wp:wrapTight wrapText="bothSides">
            <wp:wrapPolygon edited="0">
              <wp:start x="741" y="698"/>
              <wp:lineTo x="1483" y="20250"/>
              <wp:lineTo x="20018" y="20250"/>
              <wp:lineTo x="20018" y="698"/>
              <wp:lineTo x="741" y="69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75F5">
      <w:rPr>
        <w:noProof/>
        <w:sz w:val="32"/>
        <w:lang w:val="ru-RU" w:eastAsia="ru-R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-146685</wp:posOffset>
          </wp:positionH>
          <wp:positionV relativeFrom="paragraph">
            <wp:posOffset>112395</wp:posOffset>
          </wp:positionV>
          <wp:extent cx="1231344" cy="376333"/>
          <wp:effectExtent l="0" t="0" r="6985" b="5080"/>
          <wp:wrapSquare wrapText="bothSides"/>
          <wp:docPr id="6" name="Picture 6" descr="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orizontal_RGB_6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87" t="15074" r="8002" b="18529"/>
                  <a:stretch>
                    <a:fillRect/>
                  </a:stretch>
                </pic:blipFill>
                <pic:spPr bwMode="auto">
                  <a:xfrm>
                    <a:off x="0" y="0"/>
                    <a:ext cx="1231344" cy="376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C04">
      <w:rPr>
        <w:sz w:val="32"/>
      </w:rPr>
      <w:tab/>
    </w:r>
    <w:r>
      <w:rPr>
        <w:noProof/>
        <w:sz w:val="32"/>
        <w:lang w:val="ru-RU" w:eastAsia="ru-RU"/>
      </w:rPr>
      <w:drawing>
        <wp:inline distT="0" distB="0" distL="0" distR="0">
          <wp:extent cx="1047162" cy="471434"/>
          <wp:effectExtent l="0" t="0" r="63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rex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281" cy="48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C04" w:rsidRDefault="00665C04" w:rsidP="00806B2A">
    <w:pPr>
      <w:pStyle w:val="a6"/>
      <w:tabs>
        <w:tab w:val="left" w:pos="1272"/>
        <w:tab w:val="right" w:pos="11176"/>
      </w:tabs>
      <w:ind w:right="-27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571"/>
    <w:multiLevelType w:val="multilevel"/>
    <w:tmpl w:val="038B157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1F8D"/>
    <w:multiLevelType w:val="hybridMultilevel"/>
    <w:tmpl w:val="947E2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0FDC"/>
    <w:multiLevelType w:val="multilevel"/>
    <w:tmpl w:val="12310F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274B3"/>
    <w:multiLevelType w:val="multilevel"/>
    <w:tmpl w:val="18C274B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2A1F"/>
    <w:multiLevelType w:val="multilevel"/>
    <w:tmpl w:val="23302A1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A43A7"/>
    <w:multiLevelType w:val="multilevel"/>
    <w:tmpl w:val="2C0A43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0CE"/>
    <w:multiLevelType w:val="hybridMultilevel"/>
    <w:tmpl w:val="5742E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7884"/>
    <w:multiLevelType w:val="hybridMultilevel"/>
    <w:tmpl w:val="291C8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577D1"/>
    <w:multiLevelType w:val="multilevel"/>
    <w:tmpl w:val="439577D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07B68"/>
    <w:multiLevelType w:val="multilevel"/>
    <w:tmpl w:val="4A107B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45483"/>
    <w:multiLevelType w:val="hybridMultilevel"/>
    <w:tmpl w:val="E6365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E551C"/>
    <w:multiLevelType w:val="multilevel"/>
    <w:tmpl w:val="4EDE55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93347"/>
    <w:multiLevelType w:val="hybridMultilevel"/>
    <w:tmpl w:val="56E05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30616"/>
    <w:multiLevelType w:val="multilevel"/>
    <w:tmpl w:val="58B30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4739A"/>
    <w:multiLevelType w:val="multilevel"/>
    <w:tmpl w:val="58E473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B3D9C"/>
    <w:multiLevelType w:val="hybridMultilevel"/>
    <w:tmpl w:val="F1329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50901"/>
    <w:multiLevelType w:val="multilevel"/>
    <w:tmpl w:val="598509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6E08"/>
    <w:multiLevelType w:val="hybridMultilevel"/>
    <w:tmpl w:val="16700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B7A80"/>
    <w:multiLevelType w:val="multilevel"/>
    <w:tmpl w:val="620B7A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C3669"/>
    <w:multiLevelType w:val="multilevel"/>
    <w:tmpl w:val="6CBC366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3"/>
  </w:num>
  <w:num w:numId="5">
    <w:abstractNumId w:val="11"/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5DB8"/>
    <w:rsid w:val="0000235C"/>
    <w:rsid w:val="000D67F7"/>
    <w:rsid w:val="000E6532"/>
    <w:rsid w:val="001B1025"/>
    <w:rsid w:val="001C7C87"/>
    <w:rsid w:val="00206CF7"/>
    <w:rsid w:val="00222680"/>
    <w:rsid w:val="00224B34"/>
    <w:rsid w:val="002C0652"/>
    <w:rsid w:val="002D0468"/>
    <w:rsid w:val="00301A49"/>
    <w:rsid w:val="00301BAB"/>
    <w:rsid w:val="003D5445"/>
    <w:rsid w:val="003F1C9B"/>
    <w:rsid w:val="00430751"/>
    <w:rsid w:val="004A31EE"/>
    <w:rsid w:val="004B5F98"/>
    <w:rsid w:val="004C3141"/>
    <w:rsid w:val="0052730B"/>
    <w:rsid w:val="005458E8"/>
    <w:rsid w:val="00572222"/>
    <w:rsid w:val="00577524"/>
    <w:rsid w:val="005A2585"/>
    <w:rsid w:val="005B18DB"/>
    <w:rsid w:val="00622C08"/>
    <w:rsid w:val="00634160"/>
    <w:rsid w:val="006368A9"/>
    <w:rsid w:val="00653E2C"/>
    <w:rsid w:val="006606B7"/>
    <w:rsid w:val="00665C04"/>
    <w:rsid w:val="006A7075"/>
    <w:rsid w:val="006C4495"/>
    <w:rsid w:val="006F4D1C"/>
    <w:rsid w:val="00806B2A"/>
    <w:rsid w:val="00860F02"/>
    <w:rsid w:val="00875611"/>
    <w:rsid w:val="00882C08"/>
    <w:rsid w:val="008B033D"/>
    <w:rsid w:val="00911267"/>
    <w:rsid w:val="00956D7C"/>
    <w:rsid w:val="00972CA0"/>
    <w:rsid w:val="00975DB8"/>
    <w:rsid w:val="00987F66"/>
    <w:rsid w:val="009D4D9D"/>
    <w:rsid w:val="00A065BC"/>
    <w:rsid w:val="00A114C1"/>
    <w:rsid w:val="00A156CE"/>
    <w:rsid w:val="00A3710F"/>
    <w:rsid w:val="00AA0272"/>
    <w:rsid w:val="00AB4334"/>
    <w:rsid w:val="00AC238D"/>
    <w:rsid w:val="00AC477E"/>
    <w:rsid w:val="00AD1A21"/>
    <w:rsid w:val="00B21047"/>
    <w:rsid w:val="00BD063C"/>
    <w:rsid w:val="00BE52D3"/>
    <w:rsid w:val="00C279BE"/>
    <w:rsid w:val="00C34E5A"/>
    <w:rsid w:val="00C44CD2"/>
    <w:rsid w:val="00C821E7"/>
    <w:rsid w:val="00C83BB2"/>
    <w:rsid w:val="00CC7F6A"/>
    <w:rsid w:val="00D22FD9"/>
    <w:rsid w:val="00D939F7"/>
    <w:rsid w:val="00DB5EE1"/>
    <w:rsid w:val="00DE2321"/>
    <w:rsid w:val="00DF6400"/>
    <w:rsid w:val="00DF6B60"/>
    <w:rsid w:val="00E35E67"/>
    <w:rsid w:val="00E519E2"/>
    <w:rsid w:val="00E82915"/>
    <w:rsid w:val="00E866D9"/>
    <w:rsid w:val="00E87F2B"/>
    <w:rsid w:val="00E93FBA"/>
    <w:rsid w:val="00F34468"/>
    <w:rsid w:val="00F37122"/>
    <w:rsid w:val="00F82B13"/>
    <w:rsid w:val="00F87206"/>
    <w:rsid w:val="05C83357"/>
    <w:rsid w:val="0965356C"/>
    <w:rsid w:val="09A74DED"/>
    <w:rsid w:val="140F5817"/>
    <w:rsid w:val="17F35B07"/>
    <w:rsid w:val="2BCD3108"/>
    <w:rsid w:val="2EB5176E"/>
    <w:rsid w:val="3DDB3C59"/>
    <w:rsid w:val="3E2C79F0"/>
    <w:rsid w:val="4CA701CC"/>
    <w:rsid w:val="4E6A45E1"/>
    <w:rsid w:val="710A5ACD"/>
    <w:rsid w:val="75A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75611"/>
    <w:pPr>
      <w:jc w:val="both"/>
    </w:pPr>
    <w:rPr>
      <w:rFonts w:ascii="Times New Roman" w:eastAsia="Times New Roman" w:hAnsi="Times New Roman" w:cs="Times New Roman"/>
      <w:lang w:val="en-GB"/>
    </w:rPr>
  </w:style>
  <w:style w:type="table" w:styleId="a5">
    <w:name w:val="Table Grid"/>
    <w:basedOn w:val="a1"/>
    <w:uiPriority w:val="39"/>
    <w:qFormat/>
    <w:rsid w:val="0087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rsid w:val="00875611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qFormat/>
    <w:rsid w:val="00875611"/>
    <w:rPr>
      <w:rFonts w:ascii="Times New Roman" w:eastAsia="Times New Roman" w:hAnsi="Times New Roman" w:cs="Times New Roman"/>
      <w:lang w:val="en-GB"/>
    </w:rPr>
  </w:style>
  <w:style w:type="paragraph" w:styleId="a6">
    <w:name w:val="header"/>
    <w:basedOn w:val="a"/>
    <w:link w:val="a7"/>
    <w:uiPriority w:val="99"/>
    <w:unhideWhenUsed/>
    <w:rsid w:val="0066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C0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C04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65C0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2C08"/>
    <w:pPr>
      <w:ind w:left="720"/>
      <w:contextualSpacing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internew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1773</Characters>
  <Application>Microsoft Office Word</Application>
  <DocSecurity>0</DocSecurity>
  <Lines>55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Barnes</dc:creator>
  <cp:lastModifiedBy>OLCOAL</cp:lastModifiedBy>
  <cp:revision>2</cp:revision>
  <cp:lastPrinted>2018-10-12T13:58:00Z</cp:lastPrinted>
  <dcterms:created xsi:type="dcterms:W3CDTF">2019-04-09T06:56:00Z</dcterms:created>
  <dcterms:modified xsi:type="dcterms:W3CDTF">2019-04-09T06:56:00Z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